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955B3" w14:textId="77777777" w:rsidR="005C034F" w:rsidRPr="000A32A7" w:rsidRDefault="005C034F" w:rsidP="005C034F">
      <w:pPr>
        <w:pStyle w:val="Title"/>
        <w:rPr>
          <w:rFonts w:asciiTheme="minorHAnsi" w:hAnsiTheme="minorHAnsi" w:cstheme="minorHAnsi"/>
        </w:rPr>
      </w:pPr>
    </w:p>
    <w:p w14:paraId="4AF9FD3F" w14:textId="450E31BA" w:rsidR="00861CE0" w:rsidRDefault="00861CE0" w:rsidP="00B1598B">
      <w:pPr>
        <w:pStyle w:val="Title"/>
        <w:jc w:val="center"/>
        <w:rPr>
          <w:rFonts w:asciiTheme="minorHAnsi" w:hAnsiTheme="minorHAnsi" w:cstheme="minorHAnsi"/>
        </w:rPr>
      </w:pPr>
      <w:r w:rsidRPr="000A32A7">
        <w:rPr>
          <w:rFonts w:asciiTheme="minorHAnsi" w:hAnsiTheme="minorHAnsi" w:cstheme="minorHAnsi"/>
        </w:rPr>
        <w:t>Environmental Monitoring Coalition</w:t>
      </w:r>
    </w:p>
    <w:p w14:paraId="02733146" w14:textId="56ABD251" w:rsidR="0055698E" w:rsidRPr="000A32A7" w:rsidRDefault="0055698E" w:rsidP="00B1598B">
      <w:pPr>
        <w:pStyle w:val="Title"/>
        <w:jc w:val="center"/>
        <w:rPr>
          <w:rFonts w:asciiTheme="minorHAnsi" w:hAnsiTheme="minorHAnsi" w:cstheme="minorHAnsi"/>
        </w:rPr>
      </w:pPr>
      <w:r>
        <w:rPr>
          <w:rFonts w:asciiTheme="minorHAnsi" w:hAnsiTheme="minorHAnsi" w:cstheme="minorHAnsi"/>
        </w:rPr>
        <w:t>Meeting Summary</w:t>
      </w:r>
    </w:p>
    <w:p w14:paraId="73753BE4" w14:textId="48CC2F5D" w:rsidR="00861CE0" w:rsidRPr="000A32A7" w:rsidRDefault="00861CE0" w:rsidP="00B1598B">
      <w:pPr>
        <w:pStyle w:val="Title"/>
        <w:jc w:val="center"/>
        <w:rPr>
          <w:rFonts w:asciiTheme="minorHAnsi" w:hAnsiTheme="minorHAnsi" w:cstheme="minorHAnsi"/>
        </w:rPr>
      </w:pPr>
      <w:r w:rsidRPr="000A32A7">
        <w:rPr>
          <w:rFonts w:asciiTheme="minorHAnsi" w:hAnsiTheme="minorHAnsi" w:cstheme="minorHAnsi"/>
        </w:rPr>
        <w:t xml:space="preserve">Monday – </w:t>
      </w:r>
      <w:r w:rsidR="00D556C1">
        <w:rPr>
          <w:rFonts w:asciiTheme="minorHAnsi" w:hAnsiTheme="minorHAnsi" w:cstheme="minorHAnsi"/>
        </w:rPr>
        <w:t>October 25</w:t>
      </w:r>
      <w:r w:rsidRPr="000A32A7">
        <w:rPr>
          <w:rFonts w:asciiTheme="minorHAnsi" w:hAnsiTheme="minorHAnsi" w:cstheme="minorHAnsi"/>
        </w:rPr>
        <w:t>, 2021 at 3:00 pm ET</w:t>
      </w:r>
    </w:p>
    <w:p w14:paraId="2EC57B7A" w14:textId="67A521CA" w:rsidR="005660A7" w:rsidRDefault="00861CE0" w:rsidP="00B1598B">
      <w:pPr>
        <w:pStyle w:val="Title"/>
        <w:jc w:val="center"/>
        <w:rPr>
          <w:rFonts w:cstheme="minorHAnsi"/>
        </w:rPr>
      </w:pPr>
      <w:r w:rsidRPr="000A32A7">
        <w:rPr>
          <w:rFonts w:asciiTheme="minorHAnsi" w:hAnsiTheme="minorHAnsi" w:cstheme="minorHAnsi"/>
        </w:rPr>
        <w:t>Login – G</w:t>
      </w:r>
      <w:r w:rsidR="00B1598B">
        <w:rPr>
          <w:rFonts w:asciiTheme="minorHAnsi" w:hAnsiTheme="minorHAnsi" w:cstheme="minorHAnsi"/>
        </w:rPr>
        <w:t>oToMeeting</w:t>
      </w:r>
    </w:p>
    <w:p w14:paraId="5C67F94B" w14:textId="77777777" w:rsidR="005660A7" w:rsidRDefault="005660A7" w:rsidP="005660A7">
      <w:pPr>
        <w:pStyle w:val="Title"/>
        <w:rPr>
          <w:rFonts w:cstheme="minorHAnsi"/>
        </w:rPr>
      </w:pPr>
    </w:p>
    <w:p w14:paraId="1DE5B757" w14:textId="77777777" w:rsidR="005660A7" w:rsidRDefault="005660A7" w:rsidP="00861CE0">
      <w:pPr>
        <w:pStyle w:val="Title"/>
        <w:rPr>
          <w:rFonts w:asciiTheme="minorHAnsi" w:hAnsiTheme="minorHAnsi" w:cstheme="minorHAnsi"/>
          <w:b/>
          <w:bCs/>
        </w:rPr>
      </w:pPr>
    </w:p>
    <w:p w14:paraId="69AF9447" w14:textId="3A8DF513" w:rsidR="00861CE0" w:rsidRPr="00DB34A5" w:rsidRDefault="00861CE0" w:rsidP="00861CE0">
      <w:pPr>
        <w:pStyle w:val="Title"/>
        <w:rPr>
          <w:rFonts w:asciiTheme="minorHAnsi" w:hAnsiTheme="minorHAnsi" w:cstheme="minorHAnsi"/>
        </w:rPr>
      </w:pPr>
      <w:r w:rsidRPr="000A32A7">
        <w:rPr>
          <w:rFonts w:asciiTheme="minorHAnsi" w:hAnsiTheme="minorHAnsi" w:cstheme="minorHAnsi"/>
          <w:b/>
          <w:bCs/>
        </w:rPr>
        <w:t>1.</w:t>
      </w:r>
      <w:r w:rsidRPr="000A32A7">
        <w:rPr>
          <w:rFonts w:asciiTheme="minorHAnsi" w:hAnsiTheme="minorHAnsi" w:cstheme="minorHAnsi"/>
          <w:b/>
          <w:bCs/>
        </w:rPr>
        <w:tab/>
      </w:r>
      <w:r w:rsidR="009E2F00" w:rsidRPr="00DB34A5">
        <w:rPr>
          <w:rFonts w:asciiTheme="minorHAnsi" w:hAnsiTheme="minorHAnsi" w:cstheme="minorHAnsi"/>
        </w:rPr>
        <w:t>The meeting was called to order at 3:01 pm ET by Jerry Parr</w:t>
      </w:r>
      <w:r w:rsidR="00DB34A5" w:rsidRPr="00DB34A5">
        <w:rPr>
          <w:rFonts w:asciiTheme="minorHAnsi" w:hAnsiTheme="minorHAnsi" w:cstheme="minorHAnsi"/>
        </w:rPr>
        <w:t>, Chair</w:t>
      </w:r>
    </w:p>
    <w:p w14:paraId="2A6C26F4" w14:textId="77777777" w:rsidR="00207095" w:rsidRPr="000A32A7" w:rsidRDefault="00207095" w:rsidP="00861CE0">
      <w:pPr>
        <w:pStyle w:val="Title"/>
        <w:rPr>
          <w:rFonts w:asciiTheme="minorHAnsi" w:hAnsiTheme="minorHAnsi" w:cstheme="minorHAnsi"/>
          <w:b/>
          <w:bCs/>
        </w:rPr>
      </w:pPr>
    </w:p>
    <w:p w14:paraId="0FD85C89" w14:textId="52E6CD46" w:rsidR="00861CE0" w:rsidRPr="000A32A7" w:rsidRDefault="00861CE0" w:rsidP="00861CE0">
      <w:pPr>
        <w:pStyle w:val="Title"/>
        <w:rPr>
          <w:rFonts w:asciiTheme="minorHAnsi" w:hAnsiTheme="minorHAnsi" w:cstheme="minorHAnsi"/>
          <w:b/>
          <w:bCs/>
        </w:rPr>
      </w:pPr>
      <w:r w:rsidRPr="000A32A7">
        <w:rPr>
          <w:rFonts w:asciiTheme="minorHAnsi" w:hAnsiTheme="minorHAnsi" w:cstheme="minorHAnsi"/>
          <w:b/>
          <w:bCs/>
        </w:rPr>
        <w:t>2.</w:t>
      </w:r>
      <w:r w:rsidRPr="000A32A7">
        <w:rPr>
          <w:rFonts w:asciiTheme="minorHAnsi" w:hAnsiTheme="minorHAnsi" w:cstheme="minorHAnsi"/>
          <w:b/>
          <w:bCs/>
        </w:rPr>
        <w:tab/>
      </w:r>
      <w:r w:rsidRPr="00DB34A5">
        <w:rPr>
          <w:rFonts w:asciiTheme="minorHAnsi" w:hAnsiTheme="minorHAnsi" w:cstheme="minorHAnsi"/>
        </w:rPr>
        <w:t>Roll call – Uttenweiler</w:t>
      </w:r>
      <w:r w:rsidR="00DB34A5">
        <w:rPr>
          <w:rFonts w:asciiTheme="minorHAnsi" w:hAnsiTheme="minorHAnsi" w:cstheme="minorHAnsi"/>
        </w:rPr>
        <w:t xml:space="preserve"> – see attached at the end of the summary</w:t>
      </w:r>
    </w:p>
    <w:p w14:paraId="49106185" w14:textId="77777777" w:rsidR="00207095" w:rsidRPr="000A32A7" w:rsidRDefault="00207095" w:rsidP="00861CE0">
      <w:pPr>
        <w:pStyle w:val="Title"/>
        <w:rPr>
          <w:rFonts w:asciiTheme="minorHAnsi" w:hAnsiTheme="minorHAnsi" w:cstheme="minorHAnsi"/>
          <w:b/>
          <w:bCs/>
        </w:rPr>
      </w:pPr>
    </w:p>
    <w:p w14:paraId="603FCBAE" w14:textId="503647F8" w:rsidR="005660A7" w:rsidRPr="00DB34A5" w:rsidRDefault="00861CE0" w:rsidP="00861CE0">
      <w:pPr>
        <w:pStyle w:val="Title"/>
        <w:rPr>
          <w:rFonts w:asciiTheme="minorHAnsi" w:hAnsiTheme="minorHAnsi" w:cstheme="minorHAnsi"/>
        </w:rPr>
      </w:pPr>
      <w:r w:rsidRPr="000A32A7">
        <w:rPr>
          <w:rFonts w:asciiTheme="minorHAnsi" w:hAnsiTheme="minorHAnsi" w:cstheme="minorHAnsi"/>
          <w:b/>
          <w:bCs/>
        </w:rPr>
        <w:t>3.</w:t>
      </w:r>
      <w:r w:rsidRPr="000A32A7">
        <w:rPr>
          <w:rFonts w:asciiTheme="minorHAnsi" w:hAnsiTheme="minorHAnsi" w:cstheme="minorHAnsi"/>
          <w:b/>
          <w:bCs/>
        </w:rPr>
        <w:tab/>
      </w:r>
      <w:r w:rsidR="00D556C1" w:rsidRPr="00DB34A5">
        <w:rPr>
          <w:rFonts w:asciiTheme="minorHAnsi" w:hAnsiTheme="minorHAnsi" w:cstheme="minorHAnsi"/>
        </w:rPr>
        <w:t>September</w:t>
      </w:r>
      <w:r w:rsidR="005660A7" w:rsidRPr="00DB34A5">
        <w:rPr>
          <w:rFonts w:asciiTheme="minorHAnsi" w:hAnsiTheme="minorHAnsi" w:cstheme="minorHAnsi"/>
        </w:rPr>
        <w:t xml:space="preserve"> Minutes</w:t>
      </w:r>
    </w:p>
    <w:p w14:paraId="5F3981B0" w14:textId="2B01CD21" w:rsidR="005660A7" w:rsidRDefault="005660A7" w:rsidP="00861CE0">
      <w:pPr>
        <w:pStyle w:val="Title"/>
        <w:rPr>
          <w:rFonts w:asciiTheme="minorHAnsi" w:hAnsiTheme="minorHAnsi" w:cstheme="minorHAnsi"/>
          <w:b/>
          <w:bCs/>
        </w:rPr>
      </w:pPr>
    </w:p>
    <w:p w14:paraId="7F27305E" w14:textId="3606FD9E" w:rsidR="005660A7" w:rsidRPr="005660A7" w:rsidRDefault="005660A7" w:rsidP="00861CE0">
      <w:pPr>
        <w:pStyle w:val="Title"/>
        <w:rPr>
          <w:rFonts w:asciiTheme="minorHAnsi" w:hAnsiTheme="minorHAnsi" w:cstheme="minorHAnsi"/>
        </w:rPr>
      </w:pPr>
      <w:r w:rsidRPr="005660A7">
        <w:rPr>
          <w:rFonts w:asciiTheme="minorHAnsi" w:hAnsiTheme="minorHAnsi" w:cstheme="minorHAnsi"/>
        </w:rPr>
        <w:t>Provided separately for review.</w:t>
      </w:r>
      <w:r w:rsidR="00CD1D6D">
        <w:rPr>
          <w:rFonts w:asciiTheme="minorHAnsi" w:hAnsiTheme="minorHAnsi" w:cstheme="minorHAnsi"/>
        </w:rPr>
        <w:t xml:space="preserve">  There was no discussion.</w:t>
      </w:r>
    </w:p>
    <w:p w14:paraId="56323E72" w14:textId="77777777" w:rsidR="005660A7" w:rsidRDefault="005660A7" w:rsidP="00861CE0">
      <w:pPr>
        <w:pStyle w:val="Title"/>
        <w:rPr>
          <w:rFonts w:asciiTheme="minorHAnsi" w:hAnsiTheme="minorHAnsi" w:cstheme="minorHAnsi"/>
          <w:b/>
          <w:bCs/>
        </w:rPr>
      </w:pPr>
    </w:p>
    <w:p w14:paraId="6DFF4C67" w14:textId="6D8627A0" w:rsidR="005660A7" w:rsidRDefault="005660A7" w:rsidP="00861CE0">
      <w:pPr>
        <w:pStyle w:val="Title"/>
        <w:rPr>
          <w:rFonts w:asciiTheme="minorHAnsi" w:hAnsiTheme="minorHAnsi" w:cstheme="minorHAnsi"/>
          <w:b/>
          <w:bCs/>
        </w:rPr>
      </w:pPr>
      <w:r>
        <w:rPr>
          <w:rFonts w:asciiTheme="minorHAnsi" w:hAnsiTheme="minorHAnsi" w:cstheme="minorHAnsi"/>
          <w:b/>
          <w:bCs/>
        </w:rPr>
        <w:t>4.</w:t>
      </w:r>
      <w:r>
        <w:rPr>
          <w:rFonts w:asciiTheme="minorHAnsi" w:hAnsiTheme="minorHAnsi" w:cstheme="minorHAnsi"/>
          <w:b/>
          <w:bCs/>
        </w:rPr>
        <w:tab/>
        <w:t>E</w:t>
      </w:r>
      <w:r w:rsidR="00D556C1">
        <w:rPr>
          <w:rFonts w:asciiTheme="minorHAnsi" w:hAnsiTheme="minorHAnsi" w:cstheme="minorHAnsi"/>
          <w:b/>
          <w:bCs/>
        </w:rPr>
        <w:t>M</w:t>
      </w:r>
      <w:r>
        <w:rPr>
          <w:rFonts w:asciiTheme="minorHAnsi" w:hAnsiTheme="minorHAnsi" w:cstheme="minorHAnsi"/>
          <w:b/>
          <w:bCs/>
        </w:rPr>
        <w:t>C Action List</w:t>
      </w:r>
    </w:p>
    <w:p w14:paraId="680BA1DA" w14:textId="5328A0B9" w:rsidR="005660A7" w:rsidRDefault="005660A7" w:rsidP="00861CE0">
      <w:pPr>
        <w:pStyle w:val="Title"/>
        <w:rPr>
          <w:rFonts w:asciiTheme="minorHAnsi" w:hAnsiTheme="minorHAnsi" w:cstheme="minorHAnsi"/>
        </w:rPr>
      </w:pPr>
    </w:p>
    <w:p w14:paraId="58AAC208" w14:textId="01CEF91F" w:rsidR="00195AE7" w:rsidRDefault="00195AE7" w:rsidP="00861CE0">
      <w:pPr>
        <w:pStyle w:val="Title"/>
        <w:rPr>
          <w:rFonts w:asciiTheme="minorHAnsi" w:hAnsiTheme="minorHAnsi" w:cstheme="minorHAnsi"/>
        </w:rPr>
      </w:pPr>
      <w:r>
        <w:rPr>
          <w:rFonts w:asciiTheme="minorHAnsi" w:hAnsiTheme="minorHAnsi" w:cstheme="minorHAnsi"/>
        </w:rPr>
        <w:t>The spreadsheet has been updated to reflect events over the past month.</w:t>
      </w:r>
      <w:r w:rsidR="00ED3F35">
        <w:rPr>
          <w:rFonts w:asciiTheme="minorHAnsi" w:hAnsiTheme="minorHAnsi" w:cstheme="minorHAnsi"/>
        </w:rPr>
        <w:t xml:space="preserve"> Note the backlogged EPA items have now been moved into active.</w:t>
      </w:r>
    </w:p>
    <w:p w14:paraId="7C37C4E4" w14:textId="02896C99" w:rsidR="00D532B5" w:rsidRDefault="00D532B5" w:rsidP="00861CE0">
      <w:pPr>
        <w:pStyle w:val="Title"/>
        <w:rPr>
          <w:rFonts w:asciiTheme="minorHAnsi" w:hAnsiTheme="minorHAnsi" w:cstheme="minorHAnsi"/>
        </w:rPr>
      </w:pPr>
    </w:p>
    <w:p w14:paraId="6D17E73F" w14:textId="73A3C300" w:rsidR="00D532B5" w:rsidRDefault="00D532B5" w:rsidP="00861CE0">
      <w:pPr>
        <w:pStyle w:val="Title"/>
        <w:rPr>
          <w:rFonts w:asciiTheme="minorHAnsi" w:hAnsiTheme="minorHAnsi" w:cstheme="minorHAnsi"/>
        </w:rPr>
      </w:pPr>
      <w:r>
        <w:rPr>
          <w:rFonts w:asciiTheme="minorHAnsi" w:hAnsiTheme="minorHAnsi" w:cstheme="minorHAnsi"/>
        </w:rPr>
        <w:t xml:space="preserve">The </w:t>
      </w:r>
      <w:r w:rsidR="00B62C2A">
        <w:rPr>
          <w:rFonts w:asciiTheme="minorHAnsi" w:hAnsiTheme="minorHAnsi" w:cstheme="minorHAnsi"/>
        </w:rPr>
        <w:t>monthly agenda also will include attached documents as GoogleDocs does not appear to be updated changed documents as needed.</w:t>
      </w:r>
      <w:r w:rsidR="00065B90">
        <w:rPr>
          <w:rFonts w:asciiTheme="minorHAnsi" w:hAnsiTheme="minorHAnsi" w:cstheme="minorHAnsi"/>
        </w:rPr>
        <w:t xml:space="preserve">  </w:t>
      </w:r>
    </w:p>
    <w:p w14:paraId="6C7CC4C4" w14:textId="09959775" w:rsidR="00CD4A2D" w:rsidRDefault="00CD4A2D" w:rsidP="00861CE0">
      <w:pPr>
        <w:pStyle w:val="Title"/>
        <w:rPr>
          <w:rFonts w:asciiTheme="minorHAnsi" w:hAnsiTheme="minorHAnsi" w:cstheme="minorHAnsi"/>
        </w:rPr>
      </w:pPr>
    </w:p>
    <w:p w14:paraId="4AE0078B" w14:textId="427B253E" w:rsidR="00CD4A2D" w:rsidRDefault="00CD4A2D" w:rsidP="00861CE0">
      <w:pPr>
        <w:pStyle w:val="Title"/>
        <w:rPr>
          <w:rFonts w:asciiTheme="minorHAnsi" w:hAnsiTheme="minorHAnsi" w:cstheme="minorHAnsi"/>
        </w:rPr>
      </w:pPr>
      <w:r>
        <w:rPr>
          <w:rFonts w:asciiTheme="minorHAnsi" w:hAnsiTheme="minorHAnsi" w:cstheme="minorHAnsi"/>
        </w:rPr>
        <w:t>Some of the items that were considered completed have been changed back to active.</w:t>
      </w:r>
    </w:p>
    <w:p w14:paraId="7B39BF33" w14:textId="58DBA1BF" w:rsidR="00195AE7" w:rsidRDefault="00195AE7" w:rsidP="00861CE0">
      <w:pPr>
        <w:pStyle w:val="Title"/>
        <w:rPr>
          <w:rFonts w:asciiTheme="minorHAnsi" w:hAnsiTheme="minorHAnsi" w:cstheme="minorHAnsi"/>
        </w:rPr>
      </w:pPr>
    </w:p>
    <w:p w14:paraId="7CD90582" w14:textId="29A6EA33" w:rsidR="00ED3F35" w:rsidRDefault="00AB1A73" w:rsidP="00861CE0">
      <w:pPr>
        <w:pStyle w:val="Title"/>
        <w:rPr>
          <w:rFonts w:asciiTheme="minorHAnsi" w:hAnsiTheme="minorHAnsi" w:cstheme="minorHAnsi"/>
        </w:rPr>
      </w:pPr>
      <w:hyperlink r:id="rId10" w:history="1">
        <w:r w:rsidR="00ED3F35" w:rsidRPr="005A4F36">
          <w:rPr>
            <w:rStyle w:val="Hyperlink"/>
            <w:rFonts w:asciiTheme="minorHAnsi" w:hAnsiTheme="minorHAnsi" w:cstheme="minorHAnsi"/>
          </w:rPr>
          <w:t>https://docs.google.com/spreadsheets/d/12nGz4B6Kb3-3bmB-rO_mYeYYlgjWy3wS/edit?usp=sharing&amp;ouid=109747537366277579031&amp;rtpof=true&amp;sd=true</w:t>
        </w:r>
      </w:hyperlink>
      <w:r w:rsidR="00ED3F35">
        <w:rPr>
          <w:rFonts w:asciiTheme="minorHAnsi" w:hAnsiTheme="minorHAnsi" w:cstheme="minorHAnsi"/>
        </w:rPr>
        <w:t xml:space="preserve"> </w:t>
      </w:r>
    </w:p>
    <w:p w14:paraId="03736DCA" w14:textId="77777777" w:rsidR="00ED3F35" w:rsidRPr="005660A7" w:rsidRDefault="00ED3F35" w:rsidP="00861CE0">
      <w:pPr>
        <w:pStyle w:val="Title"/>
        <w:rPr>
          <w:rFonts w:asciiTheme="minorHAnsi" w:hAnsiTheme="minorHAnsi" w:cstheme="minorHAnsi"/>
        </w:rPr>
      </w:pPr>
    </w:p>
    <w:p w14:paraId="7A62A718" w14:textId="2E2B8A52" w:rsidR="00861CE0" w:rsidRPr="000A32A7" w:rsidRDefault="005660A7" w:rsidP="00861CE0">
      <w:pPr>
        <w:pStyle w:val="Title"/>
        <w:rPr>
          <w:rFonts w:asciiTheme="minorHAnsi" w:hAnsiTheme="minorHAnsi" w:cstheme="minorHAnsi"/>
          <w:b/>
          <w:bCs/>
        </w:rPr>
      </w:pPr>
      <w:r>
        <w:rPr>
          <w:rFonts w:asciiTheme="minorHAnsi" w:hAnsiTheme="minorHAnsi" w:cstheme="minorHAnsi"/>
          <w:b/>
          <w:bCs/>
        </w:rPr>
        <w:t>5.</w:t>
      </w:r>
      <w:r>
        <w:rPr>
          <w:rFonts w:asciiTheme="minorHAnsi" w:hAnsiTheme="minorHAnsi" w:cstheme="minorHAnsi"/>
          <w:b/>
          <w:bCs/>
        </w:rPr>
        <w:tab/>
      </w:r>
      <w:r w:rsidR="00861CE0" w:rsidRPr="000A32A7">
        <w:rPr>
          <w:rFonts w:asciiTheme="minorHAnsi" w:hAnsiTheme="minorHAnsi" w:cstheme="minorHAnsi"/>
          <w:b/>
          <w:bCs/>
        </w:rPr>
        <w:t>Update on Current Activities</w:t>
      </w:r>
    </w:p>
    <w:p w14:paraId="35B12DD1" w14:textId="77777777" w:rsidR="00861CE0" w:rsidRPr="000A32A7" w:rsidRDefault="00861CE0" w:rsidP="00861CE0">
      <w:pPr>
        <w:pStyle w:val="Title"/>
        <w:rPr>
          <w:rFonts w:asciiTheme="minorHAnsi" w:hAnsiTheme="minorHAnsi" w:cstheme="minorHAnsi"/>
        </w:rPr>
      </w:pPr>
    </w:p>
    <w:p w14:paraId="69378C8E" w14:textId="0C3AF1FD" w:rsidR="00861CE0" w:rsidRPr="000A32A7" w:rsidRDefault="007D7792" w:rsidP="007D7792">
      <w:pPr>
        <w:pStyle w:val="Title"/>
        <w:rPr>
          <w:rFonts w:asciiTheme="minorHAnsi" w:hAnsiTheme="minorHAnsi" w:cstheme="minorHAnsi"/>
          <w:u w:val="single"/>
        </w:rPr>
      </w:pPr>
      <w:r w:rsidRPr="000A32A7">
        <w:rPr>
          <w:rFonts w:asciiTheme="minorHAnsi" w:hAnsiTheme="minorHAnsi" w:cstheme="minorHAnsi"/>
          <w:u w:val="single"/>
        </w:rPr>
        <w:t>Collision Reaction Cell Technology</w:t>
      </w:r>
      <w:r w:rsidR="00861CE0" w:rsidRPr="000A32A7">
        <w:rPr>
          <w:rFonts w:asciiTheme="minorHAnsi" w:hAnsiTheme="minorHAnsi" w:cstheme="minorHAnsi"/>
          <w:u w:val="single"/>
        </w:rPr>
        <w:t xml:space="preserve"> – Friedman</w:t>
      </w:r>
      <w:r w:rsidR="00560853" w:rsidRPr="000A32A7">
        <w:rPr>
          <w:rFonts w:asciiTheme="minorHAnsi" w:hAnsiTheme="minorHAnsi" w:cstheme="minorHAnsi"/>
          <w:u w:val="single"/>
        </w:rPr>
        <w:t>/Burrows</w:t>
      </w:r>
    </w:p>
    <w:p w14:paraId="6FA20ACB" w14:textId="34674C48" w:rsidR="00DC0583" w:rsidRPr="000A32A7" w:rsidRDefault="00DC0583" w:rsidP="00DC0583">
      <w:pPr>
        <w:pStyle w:val="Title"/>
        <w:rPr>
          <w:rFonts w:asciiTheme="minorHAnsi" w:hAnsiTheme="minorHAnsi" w:cstheme="minorHAnsi"/>
        </w:rPr>
      </w:pPr>
    </w:p>
    <w:p w14:paraId="1F0F8FE7" w14:textId="4C7C24BB" w:rsidR="006370E7" w:rsidRDefault="00DC0583" w:rsidP="007D7792">
      <w:pPr>
        <w:pStyle w:val="Title"/>
        <w:rPr>
          <w:rFonts w:asciiTheme="minorHAnsi" w:hAnsiTheme="minorHAnsi" w:cstheme="minorHAnsi"/>
          <w:bCs/>
        </w:rPr>
      </w:pPr>
      <w:bookmarkStart w:id="0" w:name="_Hlk80175011"/>
      <w:r w:rsidRPr="000A32A7">
        <w:rPr>
          <w:rFonts w:asciiTheme="minorHAnsi" w:hAnsiTheme="minorHAnsi" w:cstheme="minorHAnsi"/>
          <w:b/>
          <w:bCs/>
        </w:rPr>
        <w:t>Problem Statement:</w:t>
      </w:r>
      <w:r w:rsidRPr="000A32A7">
        <w:rPr>
          <w:rFonts w:asciiTheme="minorHAnsi" w:hAnsiTheme="minorHAnsi" w:cstheme="minorHAnsi"/>
        </w:rPr>
        <w:t xml:space="preserve">  Collision</w:t>
      </w:r>
      <w:r w:rsidR="00B06793" w:rsidRPr="000A32A7">
        <w:rPr>
          <w:rFonts w:asciiTheme="minorHAnsi" w:hAnsiTheme="minorHAnsi" w:cstheme="minorHAnsi"/>
        </w:rPr>
        <w:t>/Reaction Cell (CRC)</w:t>
      </w:r>
      <w:r w:rsidRPr="000A32A7">
        <w:rPr>
          <w:rFonts w:asciiTheme="minorHAnsi" w:hAnsiTheme="minorHAnsi" w:cstheme="minorHAnsi"/>
        </w:rPr>
        <w:t xml:space="preserve"> technology for ICP-MS analysis has been around for </w:t>
      </w:r>
      <w:r w:rsidR="00835175" w:rsidRPr="000A32A7">
        <w:rPr>
          <w:rFonts w:asciiTheme="minorHAnsi" w:hAnsiTheme="minorHAnsi" w:cstheme="minorHAnsi"/>
        </w:rPr>
        <w:t>15</w:t>
      </w:r>
      <w:r w:rsidRPr="000A32A7">
        <w:rPr>
          <w:rFonts w:asciiTheme="minorHAnsi" w:hAnsiTheme="minorHAnsi" w:cstheme="minorHAnsi"/>
        </w:rPr>
        <w:t xml:space="preserve"> years and has shown to reduce interferences and improve the accuracy of results. This technology is allowed in Method 200.8 for wastewater but not for drinking water. </w:t>
      </w:r>
      <w:r w:rsidR="0077150E" w:rsidRPr="000A32A7">
        <w:rPr>
          <w:rFonts w:asciiTheme="minorHAnsi" w:hAnsiTheme="minorHAnsi" w:cstheme="minorHAnsi"/>
        </w:rPr>
        <w:t>The objective of this effort is to get EPA to approve use of this technolog</w:t>
      </w:r>
      <w:r w:rsidR="00D7432E" w:rsidRPr="000A32A7">
        <w:rPr>
          <w:rFonts w:asciiTheme="minorHAnsi" w:hAnsiTheme="minorHAnsi" w:cstheme="minorHAnsi"/>
        </w:rPr>
        <w:t>y for drinking water analysis.</w:t>
      </w:r>
      <w:r w:rsidR="009E4B5F" w:rsidRPr="000A32A7">
        <w:rPr>
          <w:rFonts w:asciiTheme="minorHAnsi" w:hAnsiTheme="minorHAnsi" w:cstheme="minorHAnsi"/>
          <w:bCs/>
        </w:rPr>
        <w:t xml:space="preserve"> </w:t>
      </w:r>
    </w:p>
    <w:p w14:paraId="5199FC17" w14:textId="1B68D640" w:rsidR="00E301F4" w:rsidRDefault="00E301F4" w:rsidP="007D7792">
      <w:pPr>
        <w:pStyle w:val="Title"/>
        <w:rPr>
          <w:rFonts w:asciiTheme="minorHAnsi" w:hAnsiTheme="minorHAnsi" w:cstheme="minorHAnsi"/>
          <w:bCs/>
        </w:rPr>
      </w:pPr>
    </w:p>
    <w:p w14:paraId="1FF00B33" w14:textId="52E94CA6" w:rsidR="00E301F4" w:rsidRDefault="00E301F4" w:rsidP="007D7792">
      <w:pPr>
        <w:pStyle w:val="Title"/>
        <w:rPr>
          <w:rFonts w:asciiTheme="minorHAnsi" w:hAnsiTheme="minorHAnsi" w:cstheme="minorHAnsi"/>
          <w:bCs/>
        </w:rPr>
      </w:pPr>
      <w:r>
        <w:rPr>
          <w:rFonts w:asciiTheme="minorHAnsi" w:hAnsiTheme="minorHAnsi" w:cstheme="minorHAnsi"/>
          <w:bCs/>
        </w:rPr>
        <w:t>David Friedman has reached out to Jack Creed</w:t>
      </w:r>
      <w:r w:rsidR="00211158">
        <w:rPr>
          <w:rFonts w:asciiTheme="minorHAnsi" w:hAnsiTheme="minorHAnsi" w:cstheme="minorHAnsi"/>
          <w:bCs/>
        </w:rPr>
        <w:t xml:space="preserve"> regarding feedback from Dan Hautman</w:t>
      </w:r>
      <w:r>
        <w:rPr>
          <w:rFonts w:asciiTheme="minorHAnsi" w:hAnsiTheme="minorHAnsi" w:cstheme="minorHAnsi"/>
          <w:bCs/>
        </w:rPr>
        <w:t>.</w:t>
      </w:r>
      <w:r w:rsidR="00853C2B">
        <w:rPr>
          <w:rFonts w:asciiTheme="minorHAnsi" w:hAnsiTheme="minorHAnsi" w:cstheme="minorHAnsi"/>
          <w:bCs/>
        </w:rPr>
        <w:t xml:space="preserve">  There has been no response from Creed.</w:t>
      </w:r>
      <w:r>
        <w:rPr>
          <w:rFonts w:asciiTheme="minorHAnsi" w:hAnsiTheme="minorHAnsi" w:cstheme="minorHAnsi"/>
          <w:bCs/>
        </w:rPr>
        <w:t xml:space="preserve">  Will Adams from Dan Hauptman’s office discussed that there would be a review to </w:t>
      </w:r>
      <w:r w:rsidR="008D4829">
        <w:rPr>
          <w:rFonts w:asciiTheme="minorHAnsi" w:hAnsiTheme="minorHAnsi" w:cstheme="minorHAnsi"/>
          <w:bCs/>
        </w:rPr>
        <w:t xml:space="preserve">discuss the status </w:t>
      </w:r>
      <w:r w:rsidR="009D0211">
        <w:rPr>
          <w:rFonts w:asciiTheme="minorHAnsi" w:hAnsiTheme="minorHAnsi" w:cstheme="minorHAnsi"/>
          <w:bCs/>
        </w:rPr>
        <w:t xml:space="preserve">of data needed to be provided from </w:t>
      </w:r>
      <w:r w:rsidR="008D4829">
        <w:rPr>
          <w:rFonts w:asciiTheme="minorHAnsi" w:hAnsiTheme="minorHAnsi" w:cstheme="minorHAnsi"/>
          <w:bCs/>
        </w:rPr>
        <w:t>the work group.</w:t>
      </w:r>
    </w:p>
    <w:p w14:paraId="3B89F9E0" w14:textId="3743DF64" w:rsidR="00E301F4" w:rsidRDefault="00E301F4" w:rsidP="007D7792">
      <w:pPr>
        <w:pStyle w:val="Title"/>
        <w:rPr>
          <w:rFonts w:asciiTheme="minorHAnsi" w:hAnsiTheme="minorHAnsi" w:cstheme="minorHAnsi"/>
          <w:bCs/>
        </w:rPr>
      </w:pPr>
    </w:p>
    <w:p w14:paraId="41DDD113" w14:textId="6A414535" w:rsidR="00E301F4" w:rsidRDefault="00E301F4" w:rsidP="007D7792">
      <w:pPr>
        <w:pStyle w:val="Title"/>
        <w:rPr>
          <w:rFonts w:asciiTheme="minorHAnsi" w:hAnsiTheme="minorHAnsi" w:cstheme="minorHAnsi"/>
          <w:bCs/>
        </w:rPr>
      </w:pPr>
      <w:r>
        <w:rPr>
          <w:rFonts w:asciiTheme="minorHAnsi" w:hAnsiTheme="minorHAnsi" w:cstheme="minorHAnsi"/>
          <w:bCs/>
        </w:rPr>
        <w:t xml:space="preserve">Jerry took the ATP </w:t>
      </w:r>
      <w:r w:rsidR="009D0211">
        <w:rPr>
          <w:rFonts w:asciiTheme="minorHAnsi" w:hAnsiTheme="minorHAnsi" w:cstheme="minorHAnsi"/>
          <w:bCs/>
        </w:rPr>
        <w:t xml:space="preserve">process in the drinking water document </w:t>
      </w:r>
      <w:r>
        <w:rPr>
          <w:rFonts w:asciiTheme="minorHAnsi" w:hAnsiTheme="minorHAnsi" w:cstheme="minorHAnsi"/>
          <w:bCs/>
        </w:rPr>
        <w:t>created a secondary document on this issue</w:t>
      </w:r>
      <w:r w:rsidR="00965A3D">
        <w:rPr>
          <w:rFonts w:asciiTheme="minorHAnsi" w:hAnsiTheme="minorHAnsi" w:cstheme="minorHAnsi"/>
          <w:bCs/>
        </w:rPr>
        <w:t xml:space="preserve"> also for consideration</w:t>
      </w:r>
      <w:r>
        <w:rPr>
          <w:rFonts w:asciiTheme="minorHAnsi" w:hAnsiTheme="minorHAnsi" w:cstheme="minorHAnsi"/>
          <w:bCs/>
        </w:rPr>
        <w:t>.</w:t>
      </w:r>
      <w:r w:rsidR="00B85EBF">
        <w:rPr>
          <w:rFonts w:asciiTheme="minorHAnsi" w:hAnsiTheme="minorHAnsi" w:cstheme="minorHAnsi"/>
          <w:bCs/>
        </w:rPr>
        <w:t xml:space="preserve">  The discussion does not change the method itself.</w:t>
      </w:r>
      <w:r w:rsidR="008D2EBD">
        <w:rPr>
          <w:rFonts w:asciiTheme="minorHAnsi" w:hAnsiTheme="minorHAnsi" w:cstheme="minorHAnsi"/>
          <w:bCs/>
        </w:rPr>
        <w:t xml:space="preserve">  </w:t>
      </w:r>
      <w:r w:rsidR="003F4F1B">
        <w:rPr>
          <w:rFonts w:asciiTheme="minorHAnsi" w:hAnsiTheme="minorHAnsi" w:cstheme="minorHAnsi"/>
          <w:bCs/>
        </w:rPr>
        <w:t>The data set needed should be defined to move the final efforts forward.</w:t>
      </w:r>
    </w:p>
    <w:p w14:paraId="6508E05D" w14:textId="20942F05" w:rsidR="006332AA" w:rsidRDefault="006332AA" w:rsidP="007D7792">
      <w:pPr>
        <w:pStyle w:val="Title"/>
        <w:rPr>
          <w:rFonts w:asciiTheme="minorHAnsi" w:hAnsiTheme="minorHAnsi" w:cstheme="minorHAnsi"/>
          <w:bCs/>
        </w:rPr>
      </w:pPr>
    </w:p>
    <w:p w14:paraId="6FDCA77C" w14:textId="13FC3DAF" w:rsidR="006332AA" w:rsidRDefault="006332AA" w:rsidP="007D7792">
      <w:pPr>
        <w:pStyle w:val="Title"/>
        <w:rPr>
          <w:rFonts w:asciiTheme="minorHAnsi" w:hAnsiTheme="minorHAnsi" w:cstheme="minorHAnsi"/>
          <w:bCs/>
        </w:rPr>
      </w:pPr>
      <w:r>
        <w:rPr>
          <w:rFonts w:asciiTheme="minorHAnsi" w:hAnsiTheme="minorHAnsi" w:cstheme="minorHAnsi"/>
          <w:bCs/>
        </w:rPr>
        <w:t>There was a short discussion on what else might be needed</w:t>
      </w:r>
      <w:r w:rsidR="00143A50">
        <w:rPr>
          <w:rFonts w:asciiTheme="minorHAnsi" w:hAnsiTheme="minorHAnsi" w:cstheme="minorHAnsi"/>
          <w:bCs/>
        </w:rPr>
        <w:t xml:space="preserve"> to finalize the effort.</w:t>
      </w:r>
    </w:p>
    <w:p w14:paraId="032632C4" w14:textId="6B7630C3" w:rsidR="00195AE7" w:rsidRDefault="00195AE7" w:rsidP="007D7792">
      <w:pPr>
        <w:pStyle w:val="Title"/>
        <w:rPr>
          <w:rFonts w:asciiTheme="minorHAnsi" w:hAnsiTheme="minorHAnsi" w:cstheme="minorHAnsi"/>
          <w:bCs/>
        </w:rPr>
      </w:pPr>
    </w:p>
    <w:p w14:paraId="3039A573" w14:textId="0E1C9A3E" w:rsidR="00195AE7" w:rsidRPr="000A32A7" w:rsidRDefault="00195AE7" w:rsidP="007D7792">
      <w:pPr>
        <w:pStyle w:val="Title"/>
        <w:rPr>
          <w:rFonts w:asciiTheme="minorHAnsi" w:hAnsiTheme="minorHAnsi" w:cstheme="minorHAnsi"/>
          <w:bCs/>
        </w:rPr>
      </w:pPr>
      <w:r w:rsidRPr="00376AB5">
        <w:rPr>
          <w:rFonts w:asciiTheme="minorHAnsi" w:hAnsiTheme="minorHAnsi" w:cstheme="minorHAnsi"/>
          <w:b/>
        </w:rPr>
        <w:t>Update:</w:t>
      </w:r>
      <w:r>
        <w:rPr>
          <w:rFonts w:asciiTheme="minorHAnsi" w:hAnsiTheme="minorHAnsi" w:cstheme="minorHAnsi"/>
          <w:bCs/>
        </w:rPr>
        <w:t xml:space="preserve">  </w:t>
      </w:r>
      <w:hyperlink r:id="rId11" w:history="1">
        <w:r w:rsidR="00376AB5" w:rsidRPr="004476E1">
          <w:rPr>
            <w:rStyle w:val="Hyperlink"/>
            <w:rFonts w:asciiTheme="minorHAnsi" w:hAnsiTheme="minorHAnsi" w:cstheme="minorHAnsi"/>
            <w:bCs/>
          </w:rPr>
          <w:t>https://docs.google.com/document/d/1QIOJ_wzzRhilcmTC75QsOhFxuie5xy1z/edit?usp=sharing&amp;ouid=109747537366277579031&amp;rtpof=true&amp;sd=true</w:t>
        </w:r>
      </w:hyperlink>
      <w:r w:rsidR="00376AB5">
        <w:rPr>
          <w:rFonts w:asciiTheme="minorHAnsi" w:hAnsiTheme="minorHAnsi" w:cstheme="minorHAnsi"/>
          <w:bCs/>
        </w:rPr>
        <w:t xml:space="preserve"> </w:t>
      </w:r>
    </w:p>
    <w:p w14:paraId="43F229B8" w14:textId="6621FF01" w:rsidR="000A32A7" w:rsidRPr="000A32A7" w:rsidRDefault="000A32A7" w:rsidP="007D7792">
      <w:pPr>
        <w:pStyle w:val="Title"/>
        <w:rPr>
          <w:rFonts w:asciiTheme="minorHAnsi" w:hAnsiTheme="minorHAnsi" w:cstheme="minorHAnsi"/>
          <w:bCs/>
        </w:rPr>
      </w:pPr>
    </w:p>
    <w:bookmarkEnd w:id="0"/>
    <w:p w14:paraId="66AC22EE" w14:textId="1D047672" w:rsidR="005C034F" w:rsidRPr="000A32A7" w:rsidRDefault="005C034F" w:rsidP="006370E7">
      <w:pPr>
        <w:pStyle w:val="Title"/>
        <w:rPr>
          <w:rFonts w:asciiTheme="minorHAnsi" w:hAnsiTheme="minorHAnsi" w:cstheme="minorHAnsi"/>
        </w:rPr>
      </w:pPr>
      <w:r w:rsidRPr="000A32A7">
        <w:rPr>
          <w:rFonts w:asciiTheme="minorHAnsi" w:hAnsiTheme="minorHAnsi" w:cstheme="minorHAnsi"/>
          <w:u w:val="single"/>
        </w:rPr>
        <w:t>Acrolein/Acrylonitrile Holding Time Study – Friedman</w:t>
      </w:r>
    </w:p>
    <w:p w14:paraId="05C15A68" w14:textId="65B5EEBE" w:rsidR="009A0B2A" w:rsidRPr="000A32A7" w:rsidRDefault="009A0B2A" w:rsidP="005948E5">
      <w:pPr>
        <w:pStyle w:val="Title"/>
        <w:ind w:left="720"/>
        <w:rPr>
          <w:rFonts w:asciiTheme="minorHAnsi" w:hAnsiTheme="minorHAnsi" w:cstheme="minorHAnsi"/>
        </w:rPr>
      </w:pPr>
    </w:p>
    <w:p w14:paraId="00CFE044" w14:textId="2277FF0C" w:rsidR="00C535A8" w:rsidRDefault="00835175" w:rsidP="007D7792">
      <w:pPr>
        <w:pStyle w:val="Title"/>
        <w:rPr>
          <w:rFonts w:asciiTheme="minorHAnsi" w:hAnsiTheme="minorHAnsi" w:cstheme="minorHAnsi"/>
        </w:rPr>
      </w:pPr>
      <w:r w:rsidRPr="000A32A7">
        <w:rPr>
          <w:rFonts w:asciiTheme="minorHAnsi" w:hAnsiTheme="minorHAnsi" w:cstheme="minorHAnsi"/>
          <w:b/>
          <w:bCs/>
        </w:rPr>
        <w:t>Problem Statement:</w:t>
      </w:r>
      <w:r w:rsidRPr="000A32A7">
        <w:rPr>
          <w:rFonts w:asciiTheme="minorHAnsi" w:hAnsiTheme="minorHAnsi" w:cstheme="minorHAnsi"/>
        </w:rPr>
        <w:t xml:space="preserve">  The </w:t>
      </w:r>
      <w:r w:rsidR="005735CA" w:rsidRPr="000A32A7">
        <w:rPr>
          <w:rFonts w:asciiTheme="minorHAnsi" w:hAnsiTheme="minorHAnsi" w:cstheme="minorHAnsi"/>
        </w:rPr>
        <w:t xml:space="preserve">sample preservation </w:t>
      </w:r>
      <w:r w:rsidR="006930D5" w:rsidRPr="000A32A7">
        <w:rPr>
          <w:rFonts w:asciiTheme="minorHAnsi" w:hAnsiTheme="minorHAnsi" w:cstheme="minorHAnsi"/>
        </w:rPr>
        <w:t xml:space="preserve">for acrolein and acrylonitrile in aqueous samples </w:t>
      </w:r>
      <w:r w:rsidR="005735CA" w:rsidRPr="000A32A7">
        <w:rPr>
          <w:rFonts w:asciiTheme="minorHAnsi" w:hAnsiTheme="minorHAnsi" w:cstheme="minorHAnsi"/>
        </w:rPr>
        <w:t>mandated in the C</w:t>
      </w:r>
      <w:r w:rsidRPr="000A32A7">
        <w:rPr>
          <w:rFonts w:asciiTheme="minorHAnsi" w:hAnsiTheme="minorHAnsi" w:cstheme="minorHAnsi"/>
        </w:rPr>
        <w:t xml:space="preserve">lean Water Act and RCRA programs is </w:t>
      </w:r>
      <w:r w:rsidR="006930D5" w:rsidRPr="000A32A7">
        <w:rPr>
          <w:rFonts w:asciiTheme="minorHAnsi" w:hAnsiTheme="minorHAnsi" w:cstheme="minorHAnsi"/>
        </w:rPr>
        <w:t xml:space="preserve">acidification to pH 4 – 5.  </w:t>
      </w:r>
      <w:r w:rsidRPr="000A32A7">
        <w:rPr>
          <w:rFonts w:asciiTheme="minorHAnsi" w:hAnsiTheme="minorHAnsi" w:cstheme="minorHAnsi"/>
        </w:rPr>
        <w:t xml:space="preserve"> </w:t>
      </w:r>
      <w:r w:rsidR="00025AE5" w:rsidRPr="000A32A7">
        <w:rPr>
          <w:rFonts w:asciiTheme="minorHAnsi" w:hAnsiTheme="minorHAnsi" w:cstheme="minorHAnsi"/>
        </w:rPr>
        <w:t xml:space="preserve">This differs from the pH &lt;2 specification for other VOA’s.  </w:t>
      </w:r>
      <w:r w:rsidR="00DA7990" w:rsidRPr="000A32A7">
        <w:rPr>
          <w:rFonts w:asciiTheme="minorHAnsi" w:hAnsiTheme="minorHAnsi" w:cstheme="minorHAnsi"/>
        </w:rPr>
        <w:t xml:space="preserve">The goal of this effort is to determine if </w:t>
      </w:r>
      <w:r w:rsidR="000C1C8B" w:rsidRPr="000A32A7">
        <w:rPr>
          <w:rFonts w:asciiTheme="minorHAnsi" w:hAnsiTheme="minorHAnsi" w:cstheme="minorHAnsi"/>
        </w:rPr>
        <w:t xml:space="preserve">(1) </w:t>
      </w:r>
      <w:r w:rsidR="00DA7990" w:rsidRPr="000A32A7">
        <w:rPr>
          <w:rFonts w:asciiTheme="minorHAnsi" w:hAnsiTheme="minorHAnsi" w:cstheme="minorHAnsi"/>
        </w:rPr>
        <w:t xml:space="preserve">pH &lt;2 preservation is </w:t>
      </w:r>
      <w:r w:rsidR="000C1C8B" w:rsidRPr="000A32A7">
        <w:rPr>
          <w:rFonts w:asciiTheme="minorHAnsi" w:hAnsiTheme="minorHAnsi" w:cstheme="minorHAnsi"/>
        </w:rPr>
        <w:t>appropriate for acrolein and acrylonitrile and (2) a 14</w:t>
      </w:r>
      <w:r w:rsidR="00FD5A7E" w:rsidRPr="000A32A7">
        <w:rPr>
          <w:rFonts w:asciiTheme="minorHAnsi" w:hAnsiTheme="minorHAnsi" w:cstheme="minorHAnsi"/>
        </w:rPr>
        <w:t>-</w:t>
      </w:r>
      <w:r w:rsidR="000C1C8B" w:rsidRPr="000A32A7">
        <w:rPr>
          <w:rFonts w:asciiTheme="minorHAnsi" w:hAnsiTheme="minorHAnsi" w:cstheme="minorHAnsi"/>
        </w:rPr>
        <w:t>day holding time is valid</w:t>
      </w:r>
      <w:r w:rsidR="00FD5A7E" w:rsidRPr="000A32A7">
        <w:rPr>
          <w:rFonts w:asciiTheme="minorHAnsi" w:hAnsiTheme="minorHAnsi" w:cstheme="minorHAnsi"/>
        </w:rPr>
        <w:t>, and then (3) to get EPA to change their preservation requirements.</w:t>
      </w:r>
    </w:p>
    <w:p w14:paraId="708027B4" w14:textId="0D30005B" w:rsidR="000A32A7" w:rsidRDefault="000A32A7" w:rsidP="007D7792">
      <w:pPr>
        <w:pStyle w:val="Title"/>
        <w:rPr>
          <w:rFonts w:asciiTheme="minorHAnsi" w:hAnsiTheme="minorHAnsi" w:cstheme="minorHAnsi"/>
        </w:rPr>
      </w:pPr>
    </w:p>
    <w:p w14:paraId="058A54D1" w14:textId="25A3122E" w:rsidR="0066361C" w:rsidRDefault="0066361C" w:rsidP="00376AB5">
      <w:pPr>
        <w:pStyle w:val="Title"/>
        <w:rPr>
          <w:rFonts w:asciiTheme="minorHAnsi" w:hAnsiTheme="minorHAnsi" w:cstheme="minorHAnsi"/>
        </w:rPr>
      </w:pPr>
      <w:r w:rsidRPr="0066361C">
        <w:rPr>
          <w:rFonts w:asciiTheme="minorHAnsi" w:hAnsiTheme="minorHAnsi" w:cstheme="minorHAnsi"/>
          <w:b/>
          <w:bCs/>
        </w:rPr>
        <w:t>Update:</w:t>
      </w:r>
      <w:r>
        <w:rPr>
          <w:rFonts w:asciiTheme="minorHAnsi" w:hAnsiTheme="minorHAnsi" w:cstheme="minorHAnsi"/>
        </w:rPr>
        <w:t xml:space="preserve">  </w:t>
      </w:r>
      <w:r w:rsidR="00376AB5">
        <w:rPr>
          <w:rFonts w:asciiTheme="minorHAnsi" w:hAnsiTheme="minorHAnsi" w:cstheme="minorHAnsi"/>
        </w:rPr>
        <w:t>No progress since last meeting. Still waiting on meta data from labs. More effort is needed to address issues with the high bias and rounding errors with the surface and wastewater 2 samples.</w:t>
      </w:r>
    </w:p>
    <w:p w14:paraId="7BFD422D" w14:textId="3DE0C5E3" w:rsidR="00AE7763" w:rsidRDefault="00AE7763" w:rsidP="00376AB5">
      <w:pPr>
        <w:pStyle w:val="Title"/>
        <w:rPr>
          <w:rFonts w:asciiTheme="minorHAnsi" w:hAnsiTheme="minorHAnsi" w:cstheme="minorHAnsi"/>
        </w:rPr>
      </w:pPr>
    </w:p>
    <w:p w14:paraId="731473F2" w14:textId="7C26446C" w:rsidR="00AE7763" w:rsidRDefault="00AE7763" w:rsidP="00376AB5">
      <w:pPr>
        <w:pStyle w:val="Title"/>
        <w:rPr>
          <w:rFonts w:asciiTheme="minorHAnsi" w:hAnsiTheme="minorHAnsi" w:cstheme="minorHAnsi"/>
        </w:rPr>
      </w:pPr>
      <w:r>
        <w:rPr>
          <w:rFonts w:asciiTheme="minorHAnsi" w:hAnsiTheme="minorHAnsi" w:cstheme="minorHAnsi"/>
        </w:rPr>
        <w:t>There is no update as of this time.</w:t>
      </w:r>
    </w:p>
    <w:p w14:paraId="71B5AD47" w14:textId="77777777" w:rsidR="005E67E6" w:rsidRDefault="005E67E6" w:rsidP="007D7792">
      <w:pPr>
        <w:pStyle w:val="Title"/>
        <w:rPr>
          <w:rFonts w:asciiTheme="minorHAnsi" w:hAnsiTheme="minorHAnsi" w:cstheme="minorHAnsi"/>
          <w:u w:val="single"/>
        </w:rPr>
      </w:pPr>
    </w:p>
    <w:p w14:paraId="4062D834" w14:textId="0B2612DB" w:rsidR="005C034F" w:rsidRPr="000A32A7" w:rsidRDefault="0070764E" w:rsidP="007D7792">
      <w:pPr>
        <w:pStyle w:val="Title"/>
        <w:rPr>
          <w:rFonts w:asciiTheme="minorHAnsi" w:hAnsiTheme="minorHAnsi" w:cstheme="minorHAnsi"/>
          <w:u w:val="single"/>
        </w:rPr>
      </w:pPr>
      <w:r>
        <w:rPr>
          <w:rFonts w:asciiTheme="minorHAnsi" w:hAnsiTheme="minorHAnsi" w:cstheme="minorHAnsi"/>
          <w:u w:val="single"/>
        </w:rPr>
        <w:t xml:space="preserve">Update on </w:t>
      </w:r>
      <w:r w:rsidR="005E67E6">
        <w:rPr>
          <w:rFonts w:asciiTheme="minorHAnsi" w:hAnsiTheme="minorHAnsi" w:cstheme="minorHAnsi"/>
          <w:u w:val="single"/>
        </w:rPr>
        <w:t>I</w:t>
      </w:r>
      <w:r w:rsidR="005C034F" w:rsidRPr="000A32A7">
        <w:rPr>
          <w:rFonts w:asciiTheme="minorHAnsi" w:hAnsiTheme="minorHAnsi" w:cstheme="minorHAnsi"/>
          <w:u w:val="single"/>
        </w:rPr>
        <w:t xml:space="preserve">nitial Demonstration of Capability </w:t>
      </w:r>
      <w:r w:rsidR="00835175" w:rsidRPr="000A32A7">
        <w:rPr>
          <w:rFonts w:asciiTheme="minorHAnsi" w:hAnsiTheme="minorHAnsi" w:cstheme="minorHAnsi"/>
          <w:u w:val="single"/>
        </w:rPr>
        <w:t>for Drinking Water Methods</w:t>
      </w:r>
      <w:r w:rsidR="005C034F" w:rsidRPr="000A32A7">
        <w:rPr>
          <w:rFonts w:asciiTheme="minorHAnsi" w:hAnsiTheme="minorHAnsi" w:cstheme="minorHAnsi"/>
          <w:u w:val="single"/>
        </w:rPr>
        <w:t>– Parr</w:t>
      </w:r>
    </w:p>
    <w:p w14:paraId="2B0D226D" w14:textId="77777777" w:rsidR="005C034F" w:rsidRPr="000A32A7" w:rsidRDefault="005C034F" w:rsidP="005948E5">
      <w:pPr>
        <w:pStyle w:val="Title"/>
        <w:ind w:left="720"/>
        <w:rPr>
          <w:rFonts w:asciiTheme="minorHAnsi" w:hAnsiTheme="minorHAnsi" w:cstheme="minorHAnsi"/>
        </w:rPr>
      </w:pPr>
    </w:p>
    <w:p w14:paraId="28DCC63C" w14:textId="3FF7B4BD" w:rsidR="00A81783" w:rsidRDefault="00835175" w:rsidP="007D7792">
      <w:pPr>
        <w:pStyle w:val="Title"/>
        <w:rPr>
          <w:rFonts w:asciiTheme="minorHAnsi" w:hAnsiTheme="minorHAnsi" w:cstheme="minorHAnsi"/>
        </w:rPr>
      </w:pPr>
      <w:r w:rsidRPr="000A32A7">
        <w:rPr>
          <w:rFonts w:asciiTheme="minorHAnsi" w:hAnsiTheme="minorHAnsi" w:cstheme="minorHAnsi"/>
          <w:b/>
          <w:bCs/>
        </w:rPr>
        <w:t>Problem Statement:</w:t>
      </w:r>
      <w:r w:rsidRPr="000A32A7">
        <w:rPr>
          <w:rFonts w:asciiTheme="minorHAnsi" w:hAnsiTheme="minorHAnsi" w:cstheme="minorHAnsi"/>
        </w:rPr>
        <w:t xml:space="preserve">  </w:t>
      </w:r>
      <w:bookmarkStart w:id="1" w:name="_Hlk80257774"/>
      <w:r w:rsidRPr="000A32A7">
        <w:rPr>
          <w:rFonts w:asciiTheme="minorHAnsi" w:hAnsiTheme="minorHAnsi" w:cstheme="minorHAnsi"/>
        </w:rPr>
        <w:t xml:space="preserve">Most EPA drinking water methods require </w:t>
      </w:r>
      <w:r w:rsidR="000B7B80" w:rsidRPr="000A32A7">
        <w:rPr>
          <w:rFonts w:asciiTheme="minorHAnsi" w:hAnsiTheme="minorHAnsi" w:cstheme="minorHAnsi"/>
        </w:rPr>
        <w:t xml:space="preserve">that </w:t>
      </w:r>
      <w:r w:rsidRPr="000A32A7">
        <w:rPr>
          <w:rFonts w:asciiTheme="minorHAnsi" w:hAnsiTheme="minorHAnsi" w:cstheme="minorHAnsi"/>
        </w:rPr>
        <w:t>laboratories</w:t>
      </w:r>
      <w:r w:rsidR="005827FC" w:rsidRPr="000A32A7">
        <w:rPr>
          <w:rFonts w:asciiTheme="minorHAnsi" w:hAnsiTheme="minorHAnsi" w:cstheme="minorHAnsi"/>
        </w:rPr>
        <w:t xml:space="preserve"> conduct an Initial Demonstration of Capability which includes verifying </w:t>
      </w:r>
      <w:r w:rsidR="000B7B80" w:rsidRPr="000A32A7">
        <w:rPr>
          <w:rFonts w:asciiTheme="minorHAnsi" w:hAnsiTheme="minorHAnsi" w:cstheme="minorHAnsi"/>
        </w:rPr>
        <w:t xml:space="preserve">that </w:t>
      </w:r>
      <w:r w:rsidR="005827FC" w:rsidRPr="000A32A7">
        <w:rPr>
          <w:rFonts w:asciiTheme="minorHAnsi" w:hAnsiTheme="minorHAnsi" w:cstheme="minorHAnsi"/>
        </w:rPr>
        <w:t xml:space="preserve">the Half Range Prediction Interval of Results </w:t>
      </w:r>
      <w:r w:rsidR="004928FA" w:rsidRPr="000A32A7">
        <w:rPr>
          <w:rFonts w:asciiTheme="minorHAnsi" w:hAnsiTheme="minorHAnsi" w:cstheme="minorHAnsi"/>
        </w:rPr>
        <w:t xml:space="preserve">(HRPI) </w:t>
      </w:r>
      <w:r w:rsidR="002D088F" w:rsidRPr="000A32A7">
        <w:rPr>
          <w:rFonts w:asciiTheme="minorHAnsi" w:hAnsiTheme="minorHAnsi" w:cstheme="minorHAnsi"/>
        </w:rPr>
        <w:t xml:space="preserve">for all analytes </w:t>
      </w:r>
      <w:r w:rsidR="005827FC" w:rsidRPr="000A32A7">
        <w:rPr>
          <w:rFonts w:asciiTheme="minorHAnsi" w:hAnsiTheme="minorHAnsi" w:cstheme="minorHAnsi"/>
        </w:rPr>
        <w:t xml:space="preserve">is within limits published in the method.  This requirement has proven difficult to meet for methods which contain many analytes. </w:t>
      </w:r>
      <w:r w:rsidR="00C97CFE" w:rsidRPr="000A32A7">
        <w:rPr>
          <w:rFonts w:asciiTheme="minorHAnsi" w:hAnsiTheme="minorHAnsi" w:cstheme="minorHAnsi"/>
        </w:rPr>
        <w:t xml:space="preserve">The EPA drinking water program agrees and only requires </w:t>
      </w:r>
      <w:r w:rsidR="004928FA" w:rsidRPr="000A32A7">
        <w:rPr>
          <w:rFonts w:asciiTheme="minorHAnsi" w:hAnsiTheme="minorHAnsi" w:cstheme="minorHAnsi"/>
        </w:rPr>
        <w:t xml:space="preserve">that the HRPI be met for </w:t>
      </w:r>
      <w:r w:rsidR="00A727A1" w:rsidRPr="000A32A7">
        <w:rPr>
          <w:rFonts w:asciiTheme="minorHAnsi" w:hAnsiTheme="minorHAnsi" w:cstheme="minorHAnsi"/>
        </w:rPr>
        <w:t xml:space="preserve">regulated drinking water analytes.  The objective of this effort is to convince states </w:t>
      </w:r>
      <w:r w:rsidR="00F90584" w:rsidRPr="000A32A7">
        <w:rPr>
          <w:rFonts w:asciiTheme="minorHAnsi" w:hAnsiTheme="minorHAnsi" w:cstheme="minorHAnsi"/>
        </w:rPr>
        <w:t xml:space="preserve">and other assessors </w:t>
      </w:r>
      <w:r w:rsidR="00A727A1" w:rsidRPr="000A32A7">
        <w:rPr>
          <w:rFonts w:asciiTheme="minorHAnsi" w:hAnsiTheme="minorHAnsi" w:cstheme="minorHAnsi"/>
        </w:rPr>
        <w:t xml:space="preserve">to </w:t>
      </w:r>
      <w:r w:rsidR="00F90584" w:rsidRPr="000A32A7">
        <w:rPr>
          <w:rFonts w:asciiTheme="minorHAnsi" w:hAnsiTheme="minorHAnsi" w:cstheme="minorHAnsi"/>
        </w:rPr>
        <w:t>adopt this posture.</w:t>
      </w:r>
    </w:p>
    <w:p w14:paraId="1CDD7E72" w14:textId="34F01357" w:rsidR="000A32A7" w:rsidRDefault="000A32A7" w:rsidP="007D7792">
      <w:pPr>
        <w:pStyle w:val="Title"/>
        <w:rPr>
          <w:rFonts w:asciiTheme="minorHAnsi" w:hAnsiTheme="minorHAnsi" w:cstheme="minorHAnsi"/>
        </w:rPr>
      </w:pPr>
    </w:p>
    <w:bookmarkEnd w:id="1"/>
    <w:p w14:paraId="488EDDD2" w14:textId="177201F3" w:rsidR="0070764E" w:rsidRDefault="0066361C" w:rsidP="0070764E">
      <w:pPr>
        <w:pStyle w:val="Title"/>
        <w:rPr>
          <w:rFonts w:asciiTheme="minorHAnsi" w:hAnsiTheme="minorHAnsi" w:cstheme="minorHAnsi"/>
        </w:rPr>
      </w:pPr>
      <w:r w:rsidRPr="0066361C">
        <w:rPr>
          <w:rFonts w:asciiTheme="minorHAnsi" w:hAnsiTheme="minorHAnsi" w:cstheme="minorHAnsi"/>
          <w:b/>
          <w:bCs/>
        </w:rPr>
        <w:t>Update:</w:t>
      </w:r>
      <w:r>
        <w:rPr>
          <w:rFonts w:asciiTheme="minorHAnsi" w:hAnsiTheme="minorHAnsi" w:cstheme="minorHAnsi"/>
        </w:rPr>
        <w:t xml:space="preserve">  </w:t>
      </w:r>
      <w:r w:rsidR="00376AB5">
        <w:rPr>
          <w:rFonts w:asciiTheme="minorHAnsi" w:hAnsiTheme="minorHAnsi" w:cstheme="minorHAnsi"/>
        </w:rPr>
        <w:t>In the September call, it was decided</w:t>
      </w:r>
      <w:r w:rsidR="0070764E">
        <w:rPr>
          <w:rFonts w:asciiTheme="minorHAnsi" w:hAnsiTheme="minorHAnsi" w:cstheme="minorHAnsi"/>
        </w:rPr>
        <w:t xml:space="preserve"> EMC needs to develop guidance on this topic.</w:t>
      </w:r>
      <w:r w:rsidR="00376AB5">
        <w:rPr>
          <w:rFonts w:asciiTheme="minorHAnsi" w:hAnsiTheme="minorHAnsi" w:cstheme="minorHAnsi"/>
        </w:rPr>
        <w:t xml:space="preserve"> </w:t>
      </w:r>
    </w:p>
    <w:p w14:paraId="0BC17C1B" w14:textId="18C2CD76" w:rsidR="008867F7" w:rsidRDefault="008867F7" w:rsidP="0070764E">
      <w:pPr>
        <w:pStyle w:val="Title"/>
        <w:rPr>
          <w:rFonts w:asciiTheme="minorHAnsi" w:hAnsiTheme="minorHAnsi" w:cstheme="minorHAnsi"/>
        </w:rPr>
      </w:pPr>
    </w:p>
    <w:p w14:paraId="0450DD72" w14:textId="62CFE1BF" w:rsidR="008867F7" w:rsidRDefault="00AB1A73" w:rsidP="0070764E">
      <w:pPr>
        <w:pStyle w:val="Title"/>
        <w:rPr>
          <w:rFonts w:asciiTheme="minorHAnsi" w:hAnsiTheme="minorHAnsi" w:cstheme="minorHAnsi"/>
        </w:rPr>
      </w:pPr>
      <w:hyperlink r:id="rId12" w:history="1">
        <w:r w:rsidR="008867F7" w:rsidRPr="00DC28AB">
          <w:rPr>
            <w:rStyle w:val="Hyperlink"/>
            <w:rFonts w:asciiTheme="minorHAnsi" w:hAnsiTheme="minorHAnsi" w:cstheme="minorHAnsi"/>
          </w:rPr>
          <w:t>https://docs.google.com/document/d/1in-movwiaDpTHAoEr0n5QSMwDtTifnTn/edit?usp=sharing&amp;ouid=109747537366277579031&amp;rtpof=true&amp;sd=true</w:t>
        </w:r>
      </w:hyperlink>
      <w:r w:rsidR="008867F7">
        <w:rPr>
          <w:rFonts w:asciiTheme="minorHAnsi" w:hAnsiTheme="minorHAnsi" w:cstheme="minorHAnsi"/>
        </w:rPr>
        <w:t xml:space="preserve"> </w:t>
      </w:r>
    </w:p>
    <w:p w14:paraId="5C144CB4" w14:textId="631BCF81" w:rsidR="008867F7" w:rsidRDefault="008867F7" w:rsidP="0070764E">
      <w:pPr>
        <w:pStyle w:val="Title"/>
        <w:rPr>
          <w:rFonts w:asciiTheme="minorHAnsi" w:hAnsiTheme="minorHAnsi" w:cstheme="minorHAnsi"/>
        </w:rPr>
      </w:pPr>
    </w:p>
    <w:p w14:paraId="3CF473D6" w14:textId="176C8F4D" w:rsidR="00AE7763" w:rsidRDefault="00AE7763" w:rsidP="0070764E">
      <w:pPr>
        <w:pStyle w:val="Title"/>
        <w:rPr>
          <w:rFonts w:asciiTheme="minorHAnsi" w:hAnsiTheme="minorHAnsi" w:cstheme="minorHAnsi"/>
        </w:rPr>
      </w:pPr>
      <w:r>
        <w:rPr>
          <w:rFonts w:asciiTheme="minorHAnsi" w:hAnsiTheme="minorHAnsi" w:cstheme="minorHAnsi"/>
        </w:rPr>
        <w:t xml:space="preserve">Jerry Parr has started a document that needs additional work.  Some recommendations are started.  The issue is particular to drinking water methods only.  </w:t>
      </w:r>
      <w:r w:rsidR="000B4F30">
        <w:rPr>
          <w:rFonts w:asciiTheme="minorHAnsi" w:hAnsiTheme="minorHAnsi" w:cstheme="minorHAnsi"/>
        </w:rPr>
        <w:t xml:space="preserve">There was a general discussion </w:t>
      </w:r>
      <w:r w:rsidR="001C6805">
        <w:rPr>
          <w:rFonts w:asciiTheme="minorHAnsi" w:hAnsiTheme="minorHAnsi" w:cstheme="minorHAnsi"/>
        </w:rPr>
        <w:t xml:space="preserve">on the uniqueness of the issue and how it can be dealt with by a laboratory.  </w:t>
      </w:r>
      <w:r>
        <w:rPr>
          <w:rFonts w:asciiTheme="minorHAnsi" w:hAnsiTheme="minorHAnsi" w:cstheme="minorHAnsi"/>
        </w:rPr>
        <w:t xml:space="preserve">The draft sent </w:t>
      </w:r>
      <w:r w:rsidR="000306B4">
        <w:rPr>
          <w:rFonts w:asciiTheme="minorHAnsi" w:hAnsiTheme="minorHAnsi" w:cstheme="minorHAnsi"/>
        </w:rPr>
        <w:t xml:space="preserve">by Jerry Parr </w:t>
      </w:r>
      <w:r>
        <w:rPr>
          <w:rFonts w:asciiTheme="minorHAnsi" w:hAnsiTheme="minorHAnsi" w:cstheme="minorHAnsi"/>
        </w:rPr>
        <w:t xml:space="preserve">needs input.  </w:t>
      </w:r>
      <w:r w:rsidR="00D72675">
        <w:rPr>
          <w:rFonts w:asciiTheme="minorHAnsi" w:hAnsiTheme="minorHAnsi" w:cstheme="minorHAnsi"/>
        </w:rPr>
        <w:t xml:space="preserve">Some editing took place during discussion.  </w:t>
      </w:r>
      <w:r>
        <w:rPr>
          <w:rFonts w:asciiTheme="minorHAnsi" w:hAnsiTheme="minorHAnsi" w:cstheme="minorHAnsi"/>
        </w:rPr>
        <w:t>Jack Farrell will review before the next meeting in November 2021.</w:t>
      </w:r>
      <w:r w:rsidR="005837C7">
        <w:rPr>
          <w:rFonts w:asciiTheme="minorHAnsi" w:hAnsiTheme="minorHAnsi" w:cstheme="minorHAnsi"/>
        </w:rPr>
        <w:t xml:space="preserve"> </w:t>
      </w:r>
    </w:p>
    <w:p w14:paraId="05A96EF7" w14:textId="5012B273" w:rsidR="00AE7763" w:rsidRDefault="00AE7763" w:rsidP="0070764E">
      <w:pPr>
        <w:pStyle w:val="Title"/>
        <w:rPr>
          <w:rFonts w:asciiTheme="minorHAnsi" w:hAnsiTheme="minorHAnsi" w:cstheme="minorHAnsi"/>
        </w:rPr>
      </w:pPr>
    </w:p>
    <w:p w14:paraId="7854D2DF" w14:textId="23640ADD" w:rsidR="00AE7763" w:rsidRDefault="00AE7763" w:rsidP="0070764E">
      <w:pPr>
        <w:pStyle w:val="Title"/>
        <w:rPr>
          <w:rFonts w:asciiTheme="minorHAnsi" w:hAnsiTheme="minorHAnsi" w:cstheme="minorHAnsi"/>
        </w:rPr>
      </w:pPr>
      <w:r>
        <w:rPr>
          <w:rFonts w:asciiTheme="minorHAnsi" w:hAnsiTheme="minorHAnsi" w:cstheme="minorHAnsi"/>
        </w:rPr>
        <w:t>Jerry will continue to edit the document based on Jack Farrell’s feedback.  Mike Delaney will also assist with the editing.  After completion, the document will be posted to the various group websites.</w:t>
      </w:r>
    </w:p>
    <w:p w14:paraId="45B340BE" w14:textId="77777777" w:rsidR="00AE7763" w:rsidRPr="000A32A7" w:rsidRDefault="00AE7763" w:rsidP="0070764E">
      <w:pPr>
        <w:pStyle w:val="Title"/>
        <w:rPr>
          <w:rFonts w:asciiTheme="minorHAnsi" w:hAnsiTheme="minorHAnsi" w:cstheme="minorHAnsi"/>
        </w:rPr>
      </w:pPr>
    </w:p>
    <w:p w14:paraId="50228F0B" w14:textId="77777777" w:rsidR="000A32A7" w:rsidRPr="000A32A7" w:rsidRDefault="000A32A7" w:rsidP="000A32A7">
      <w:pPr>
        <w:pStyle w:val="Title"/>
        <w:rPr>
          <w:rFonts w:asciiTheme="minorHAnsi" w:hAnsiTheme="minorHAnsi" w:cstheme="minorHAnsi"/>
          <w:u w:val="single"/>
        </w:rPr>
      </w:pPr>
      <w:r w:rsidRPr="000A32A7">
        <w:rPr>
          <w:rFonts w:asciiTheme="minorHAnsi" w:hAnsiTheme="minorHAnsi" w:cstheme="minorHAnsi"/>
          <w:u w:val="single"/>
        </w:rPr>
        <w:t>QC Criteria Effort – 608.1, 624 and 625. - Parr</w:t>
      </w:r>
    </w:p>
    <w:p w14:paraId="58D67C5A" w14:textId="77777777" w:rsidR="000A32A7" w:rsidRPr="000A32A7" w:rsidRDefault="000A32A7" w:rsidP="000A32A7">
      <w:pPr>
        <w:pStyle w:val="Title"/>
        <w:ind w:left="1440"/>
        <w:rPr>
          <w:rFonts w:asciiTheme="minorHAnsi" w:hAnsiTheme="minorHAnsi" w:cstheme="minorHAnsi"/>
        </w:rPr>
      </w:pPr>
    </w:p>
    <w:p w14:paraId="376D5CFE" w14:textId="7E4787E4" w:rsidR="000A32A7" w:rsidRDefault="000A32A7" w:rsidP="000A32A7">
      <w:pPr>
        <w:pStyle w:val="Title"/>
        <w:rPr>
          <w:rFonts w:asciiTheme="minorHAnsi" w:hAnsiTheme="minorHAnsi" w:cstheme="minorHAnsi"/>
        </w:rPr>
      </w:pPr>
      <w:r w:rsidRPr="000A32A7">
        <w:rPr>
          <w:rFonts w:asciiTheme="minorHAnsi" w:hAnsiTheme="minorHAnsi" w:cstheme="minorHAnsi"/>
          <w:b/>
          <w:bCs/>
        </w:rPr>
        <w:t>Problem Statement:</w:t>
      </w:r>
      <w:r w:rsidRPr="000A32A7">
        <w:rPr>
          <w:rFonts w:asciiTheme="minorHAnsi" w:hAnsiTheme="minorHAnsi" w:cstheme="minorHAnsi"/>
        </w:rPr>
        <w:t xml:space="preserve">  When EPA published these revised methods as part of the 2017 Method Update Rule, the QC criteria in the methods was not updated because EPA did not have the data to support a </w:t>
      </w:r>
      <w:r w:rsidRPr="000A32A7">
        <w:rPr>
          <w:rFonts w:asciiTheme="minorHAnsi" w:hAnsiTheme="minorHAnsi" w:cstheme="minorHAnsi"/>
        </w:rPr>
        <w:lastRenderedPageBreak/>
        <w:t>change. The objective of this effort is to compile such data from member organization laboratories and provide it to EPA so they can update the method QC criteria.</w:t>
      </w:r>
    </w:p>
    <w:p w14:paraId="0A9E71A4" w14:textId="7B7A5207" w:rsidR="0066361C" w:rsidRDefault="0066361C" w:rsidP="000A32A7">
      <w:pPr>
        <w:pStyle w:val="Title"/>
        <w:rPr>
          <w:rFonts w:asciiTheme="minorHAnsi" w:hAnsiTheme="minorHAnsi" w:cstheme="minorHAnsi"/>
        </w:rPr>
      </w:pPr>
    </w:p>
    <w:p w14:paraId="73F3B6E4" w14:textId="52CDC974" w:rsidR="0066361C" w:rsidRDefault="0066361C" w:rsidP="0066361C">
      <w:pPr>
        <w:pStyle w:val="Title"/>
        <w:rPr>
          <w:rFonts w:asciiTheme="minorHAnsi" w:hAnsiTheme="minorHAnsi" w:cstheme="minorHAnsi"/>
        </w:rPr>
      </w:pPr>
      <w:r w:rsidRPr="0066361C">
        <w:rPr>
          <w:rFonts w:asciiTheme="minorHAnsi" w:hAnsiTheme="minorHAnsi" w:cstheme="minorHAnsi"/>
          <w:b/>
          <w:bCs/>
        </w:rPr>
        <w:t>Update:</w:t>
      </w:r>
      <w:r>
        <w:rPr>
          <w:rFonts w:asciiTheme="minorHAnsi" w:hAnsiTheme="minorHAnsi" w:cstheme="minorHAnsi"/>
        </w:rPr>
        <w:t xml:space="preserve">  No progress since last meeting.</w:t>
      </w:r>
    </w:p>
    <w:p w14:paraId="3BB65057" w14:textId="5C34F458" w:rsidR="00AC0BEE" w:rsidRDefault="00AC0BEE" w:rsidP="0066361C">
      <w:pPr>
        <w:pStyle w:val="Title"/>
        <w:rPr>
          <w:rFonts w:asciiTheme="minorHAnsi" w:hAnsiTheme="minorHAnsi" w:cstheme="minorHAnsi"/>
        </w:rPr>
      </w:pPr>
    </w:p>
    <w:p w14:paraId="768EAC88" w14:textId="1E985EFD" w:rsidR="00AC0BEE" w:rsidRDefault="00AC0BEE" w:rsidP="0066361C">
      <w:pPr>
        <w:pStyle w:val="Title"/>
        <w:rPr>
          <w:rFonts w:asciiTheme="minorHAnsi" w:hAnsiTheme="minorHAnsi" w:cstheme="minorHAnsi"/>
        </w:rPr>
      </w:pPr>
      <w:r>
        <w:rPr>
          <w:rFonts w:asciiTheme="minorHAnsi" w:hAnsiTheme="minorHAnsi" w:cstheme="minorHAnsi"/>
        </w:rPr>
        <w:t>No new update on this topic.</w:t>
      </w:r>
    </w:p>
    <w:p w14:paraId="666B7E2F" w14:textId="138F9506" w:rsidR="000A32A7" w:rsidRDefault="000A32A7" w:rsidP="000A32A7">
      <w:pPr>
        <w:pStyle w:val="Title"/>
        <w:rPr>
          <w:rFonts w:asciiTheme="minorHAnsi" w:hAnsiTheme="minorHAnsi" w:cstheme="minorHAnsi"/>
        </w:rPr>
      </w:pPr>
    </w:p>
    <w:p w14:paraId="0654D196" w14:textId="053F6EBB" w:rsidR="00FE76A2" w:rsidRDefault="00FE76A2" w:rsidP="000A32A7">
      <w:pPr>
        <w:pStyle w:val="Title"/>
        <w:rPr>
          <w:rFonts w:asciiTheme="minorHAnsi" w:hAnsiTheme="minorHAnsi" w:cstheme="minorHAnsi"/>
        </w:rPr>
      </w:pPr>
      <w:r w:rsidRPr="00FE76A2">
        <w:rPr>
          <w:rFonts w:asciiTheme="minorHAnsi" w:hAnsiTheme="minorHAnsi" w:cstheme="minorHAnsi"/>
          <w:u w:val="single"/>
        </w:rPr>
        <w:t>Final Letter to John Griggs of EPA</w:t>
      </w:r>
    </w:p>
    <w:p w14:paraId="6D87C057" w14:textId="0BEAC398" w:rsidR="00FE76A2" w:rsidRDefault="00FE76A2" w:rsidP="000A32A7">
      <w:pPr>
        <w:pStyle w:val="Title"/>
        <w:rPr>
          <w:rFonts w:asciiTheme="minorHAnsi" w:hAnsiTheme="minorHAnsi" w:cstheme="minorHAnsi"/>
        </w:rPr>
      </w:pPr>
    </w:p>
    <w:p w14:paraId="7E00CB25" w14:textId="4DED3A41" w:rsidR="00AE40E7" w:rsidRDefault="006742F5" w:rsidP="00AA1E16">
      <w:pPr>
        <w:pStyle w:val="Title"/>
        <w:rPr>
          <w:rFonts w:asciiTheme="minorHAnsi" w:hAnsiTheme="minorHAnsi" w:cstheme="minorHAnsi"/>
        </w:rPr>
      </w:pPr>
      <w:r>
        <w:rPr>
          <w:rFonts w:asciiTheme="minorHAnsi" w:hAnsiTheme="minorHAnsi" w:cstheme="minorHAnsi"/>
          <w:b/>
          <w:bCs/>
        </w:rPr>
        <w:t>Statement:</w:t>
      </w:r>
      <w:r>
        <w:rPr>
          <w:rFonts w:asciiTheme="minorHAnsi" w:hAnsiTheme="minorHAnsi" w:cstheme="minorHAnsi"/>
        </w:rPr>
        <w:t xml:space="preserve">  EMC is finalizing a letter to John Griggs</w:t>
      </w:r>
      <w:r w:rsidR="00654CE2">
        <w:rPr>
          <w:rFonts w:asciiTheme="minorHAnsi" w:hAnsiTheme="minorHAnsi" w:cstheme="minorHAnsi"/>
        </w:rPr>
        <w:t xml:space="preserve"> of EPA on Instrument Calibration</w:t>
      </w:r>
    </w:p>
    <w:p w14:paraId="7A3658D8" w14:textId="11FB4D29" w:rsidR="00164459" w:rsidRDefault="00164459" w:rsidP="00AE40E7">
      <w:pPr>
        <w:pStyle w:val="Title"/>
        <w:ind w:left="720"/>
        <w:rPr>
          <w:rFonts w:asciiTheme="minorHAnsi" w:hAnsiTheme="minorHAnsi" w:cstheme="minorHAnsi"/>
        </w:rPr>
      </w:pPr>
    </w:p>
    <w:p w14:paraId="100EB205" w14:textId="30466874" w:rsidR="00FE591A" w:rsidRDefault="00FE591A" w:rsidP="00FE591A">
      <w:pPr>
        <w:pStyle w:val="Title"/>
        <w:rPr>
          <w:rFonts w:asciiTheme="minorHAnsi" w:hAnsiTheme="minorHAnsi" w:cstheme="minorHAnsi"/>
        </w:rPr>
      </w:pPr>
      <w:r>
        <w:rPr>
          <w:rFonts w:asciiTheme="minorHAnsi" w:hAnsiTheme="minorHAnsi" w:cstheme="minorHAnsi"/>
        </w:rPr>
        <w:t>Two new tables of data were provided by Richard Burrows</w:t>
      </w:r>
      <w:r w:rsidR="00444D8D">
        <w:rPr>
          <w:rFonts w:asciiTheme="minorHAnsi" w:hAnsiTheme="minorHAnsi" w:cstheme="minorHAnsi"/>
        </w:rPr>
        <w:t xml:space="preserve"> to provide more depth of detail</w:t>
      </w:r>
      <w:r>
        <w:rPr>
          <w:rFonts w:asciiTheme="minorHAnsi" w:hAnsiTheme="minorHAnsi" w:cstheme="minorHAnsi"/>
        </w:rPr>
        <w:t>.</w:t>
      </w:r>
      <w:r w:rsidR="00CB15D8">
        <w:rPr>
          <w:rFonts w:asciiTheme="minorHAnsi" w:hAnsiTheme="minorHAnsi" w:cstheme="minorHAnsi"/>
        </w:rPr>
        <w:t xml:space="preserve">  The content of the letter was not changed even with the added table information.</w:t>
      </w:r>
      <w:r w:rsidR="00CB63EA">
        <w:rPr>
          <w:rFonts w:asciiTheme="minorHAnsi" w:hAnsiTheme="minorHAnsi" w:cstheme="minorHAnsi"/>
        </w:rPr>
        <w:t xml:space="preserve">  There was a short discussion about whether the letter was suggesting one method or a choice.  </w:t>
      </w:r>
      <w:r w:rsidR="0004198E">
        <w:rPr>
          <w:rFonts w:asciiTheme="minorHAnsi" w:hAnsiTheme="minorHAnsi" w:cstheme="minorHAnsi"/>
        </w:rPr>
        <w:t>The letter allows for the choice if appropriate.</w:t>
      </w:r>
      <w:r w:rsidR="003B0219">
        <w:rPr>
          <w:rFonts w:asciiTheme="minorHAnsi" w:hAnsiTheme="minorHAnsi" w:cstheme="minorHAnsi"/>
        </w:rPr>
        <w:t xml:space="preserve">  The letter does discuss a calculator to find information.</w:t>
      </w:r>
    </w:p>
    <w:p w14:paraId="1ED02C6E" w14:textId="77777777" w:rsidR="00FE591A" w:rsidRDefault="00FE591A" w:rsidP="00FE591A">
      <w:pPr>
        <w:pStyle w:val="Title"/>
        <w:rPr>
          <w:rFonts w:asciiTheme="minorHAnsi" w:hAnsiTheme="minorHAnsi" w:cstheme="minorHAnsi"/>
        </w:rPr>
      </w:pPr>
    </w:p>
    <w:p w14:paraId="3407FC57" w14:textId="7C17C39C" w:rsidR="003067EA" w:rsidRDefault="000567A9" w:rsidP="00FE591A">
      <w:pPr>
        <w:pStyle w:val="Title"/>
        <w:rPr>
          <w:rFonts w:asciiTheme="minorHAnsi" w:hAnsiTheme="minorHAnsi" w:cstheme="minorHAnsi"/>
        </w:rPr>
      </w:pPr>
      <w:r>
        <w:rPr>
          <w:rFonts w:asciiTheme="minorHAnsi" w:hAnsiTheme="minorHAnsi" w:cstheme="minorHAnsi"/>
        </w:rPr>
        <w:t xml:space="preserve">There was a discussion about including a link to the calculator.  There also was a discussion about </w:t>
      </w:r>
      <w:r w:rsidR="003067EA">
        <w:rPr>
          <w:rFonts w:asciiTheme="minorHAnsi" w:hAnsiTheme="minorHAnsi" w:cstheme="minorHAnsi"/>
        </w:rPr>
        <w:t>whether or not the</w:t>
      </w:r>
      <w:r w:rsidR="00FE591A">
        <w:rPr>
          <w:rFonts w:asciiTheme="minorHAnsi" w:hAnsiTheme="minorHAnsi" w:cstheme="minorHAnsi"/>
        </w:rPr>
        <w:t xml:space="preserve"> calculator needs to be validated and locked so that the information cannot be changed.  </w:t>
      </w:r>
    </w:p>
    <w:p w14:paraId="0D93E515" w14:textId="77777777" w:rsidR="003067EA" w:rsidRDefault="003067EA" w:rsidP="00FE591A">
      <w:pPr>
        <w:pStyle w:val="Title"/>
        <w:rPr>
          <w:rFonts w:asciiTheme="minorHAnsi" w:hAnsiTheme="minorHAnsi" w:cstheme="minorHAnsi"/>
        </w:rPr>
      </w:pPr>
    </w:p>
    <w:p w14:paraId="33453DCC" w14:textId="31686914" w:rsidR="00FE591A" w:rsidRDefault="00FE591A" w:rsidP="00FE591A">
      <w:pPr>
        <w:pStyle w:val="Title"/>
        <w:rPr>
          <w:rFonts w:asciiTheme="minorHAnsi" w:hAnsiTheme="minorHAnsi" w:cstheme="minorHAnsi"/>
        </w:rPr>
      </w:pPr>
      <w:r>
        <w:rPr>
          <w:rFonts w:asciiTheme="minorHAnsi" w:hAnsiTheme="minorHAnsi" w:cstheme="minorHAnsi"/>
        </w:rPr>
        <w:t>Jerry Parr will review and include the link to the letter once confirmed.</w:t>
      </w:r>
    </w:p>
    <w:p w14:paraId="026079AE" w14:textId="77777777" w:rsidR="00FE591A" w:rsidRDefault="00FE591A" w:rsidP="00FE591A">
      <w:pPr>
        <w:pStyle w:val="Title"/>
        <w:rPr>
          <w:rFonts w:asciiTheme="minorHAnsi" w:hAnsiTheme="minorHAnsi" w:cstheme="minorHAnsi"/>
        </w:rPr>
      </w:pPr>
    </w:p>
    <w:p w14:paraId="66899089" w14:textId="4935D7AE" w:rsidR="00AA1E16" w:rsidRDefault="00FE591A" w:rsidP="00AA1E16">
      <w:pPr>
        <w:pStyle w:val="Title"/>
        <w:rPr>
          <w:rFonts w:asciiTheme="minorHAnsi" w:hAnsiTheme="minorHAnsi" w:cstheme="minorHAnsi"/>
        </w:rPr>
      </w:pPr>
      <w:r>
        <w:rPr>
          <w:rFonts w:asciiTheme="minorHAnsi" w:hAnsiTheme="minorHAnsi" w:cstheme="minorHAnsi"/>
        </w:rPr>
        <w:t>There was agreement to send out the letter</w:t>
      </w:r>
      <w:r w:rsidR="002476D8">
        <w:rPr>
          <w:rFonts w:asciiTheme="minorHAnsi" w:hAnsiTheme="minorHAnsi" w:cstheme="minorHAnsi"/>
        </w:rPr>
        <w:t xml:space="preserve"> without negative comments</w:t>
      </w:r>
      <w:r>
        <w:rPr>
          <w:rFonts w:asciiTheme="minorHAnsi" w:hAnsiTheme="minorHAnsi" w:cstheme="minorHAnsi"/>
        </w:rPr>
        <w:t>.</w:t>
      </w:r>
      <w:r w:rsidR="00AA1E16">
        <w:rPr>
          <w:rFonts w:asciiTheme="minorHAnsi" w:hAnsiTheme="minorHAnsi" w:cstheme="minorHAnsi"/>
        </w:rPr>
        <w:t xml:space="preserve">  [</w:t>
      </w:r>
      <w:r w:rsidR="00AA1E16">
        <w:rPr>
          <w:rFonts w:asciiTheme="minorHAnsi" w:hAnsiTheme="minorHAnsi" w:cstheme="minorHAnsi"/>
          <w:b/>
          <w:bCs/>
        </w:rPr>
        <w:t xml:space="preserve">Note:  </w:t>
      </w:r>
      <w:r w:rsidR="00AA1E16">
        <w:rPr>
          <w:rFonts w:asciiTheme="minorHAnsi" w:hAnsiTheme="minorHAnsi" w:cstheme="minorHAnsi"/>
        </w:rPr>
        <w:t>after this discussion, the letter was finalized, sent to John Griggs (embedded below) and he acknowledged receipt.]</w:t>
      </w:r>
    </w:p>
    <w:p w14:paraId="467AB5F4" w14:textId="77777777" w:rsidR="00AA1E16" w:rsidRDefault="00AA1E16" w:rsidP="00AA1E16">
      <w:pPr>
        <w:pStyle w:val="Title"/>
        <w:rPr>
          <w:rFonts w:asciiTheme="minorHAnsi" w:hAnsiTheme="minorHAnsi" w:cstheme="minorHAnsi"/>
        </w:rPr>
      </w:pPr>
    </w:p>
    <w:p w14:paraId="6CA337D7" w14:textId="77777777" w:rsidR="00AA1E16" w:rsidRDefault="00AA1E16" w:rsidP="00AA1E16">
      <w:pPr>
        <w:pStyle w:val="Title"/>
        <w:ind w:left="720"/>
        <w:rPr>
          <w:rFonts w:asciiTheme="minorHAnsi" w:hAnsiTheme="minorHAnsi" w:cstheme="minorHAnsi"/>
        </w:rPr>
      </w:pPr>
      <w:r>
        <w:rPr>
          <w:rFonts w:asciiTheme="minorHAnsi" w:hAnsiTheme="minorHAnsi" w:cstheme="minorHAnsi"/>
        </w:rPr>
        <w:object w:dxaOrig="1534" w:dyaOrig="994" w14:anchorId="20E0A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3" o:title=""/>
          </v:shape>
          <o:OLEObject Type="Embed" ProgID="AcroExch.Document.DC" ShapeID="_x0000_i1025" DrawAspect="Icon" ObjectID="_1696831811" r:id="rId14"/>
        </w:object>
      </w:r>
    </w:p>
    <w:p w14:paraId="37ABB553" w14:textId="77777777" w:rsidR="00FE76A2" w:rsidRDefault="00FE76A2" w:rsidP="000A32A7">
      <w:pPr>
        <w:pStyle w:val="Title"/>
        <w:rPr>
          <w:rFonts w:asciiTheme="minorHAnsi" w:hAnsiTheme="minorHAnsi" w:cstheme="minorHAnsi"/>
        </w:rPr>
      </w:pPr>
    </w:p>
    <w:p w14:paraId="2FE013DB" w14:textId="39E01EA4" w:rsidR="0063566F" w:rsidRPr="000A32A7" w:rsidRDefault="005C034F" w:rsidP="00D01804">
      <w:pPr>
        <w:pStyle w:val="Title"/>
        <w:rPr>
          <w:rFonts w:asciiTheme="minorHAnsi" w:hAnsiTheme="minorHAnsi" w:cstheme="minorHAnsi"/>
          <w:u w:val="single"/>
        </w:rPr>
      </w:pPr>
      <w:r w:rsidRPr="000A32A7">
        <w:rPr>
          <w:rFonts w:asciiTheme="minorHAnsi" w:hAnsiTheme="minorHAnsi" w:cstheme="minorHAnsi"/>
          <w:u w:val="single"/>
        </w:rPr>
        <w:t xml:space="preserve">Collaboration with EPA letter </w:t>
      </w:r>
      <w:r w:rsidR="0063566F" w:rsidRPr="000A32A7">
        <w:rPr>
          <w:rFonts w:asciiTheme="minorHAnsi" w:hAnsiTheme="minorHAnsi" w:cstheme="minorHAnsi"/>
          <w:u w:val="single"/>
        </w:rPr>
        <w:t>–</w:t>
      </w:r>
      <w:r w:rsidRPr="000A32A7">
        <w:rPr>
          <w:rFonts w:asciiTheme="minorHAnsi" w:hAnsiTheme="minorHAnsi" w:cstheme="minorHAnsi"/>
          <w:u w:val="single"/>
        </w:rPr>
        <w:t xml:space="preserve"> </w:t>
      </w:r>
      <w:r w:rsidR="00560853" w:rsidRPr="000A32A7">
        <w:rPr>
          <w:rFonts w:asciiTheme="minorHAnsi" w:hAnsiTheme="minorHAnsi" w:cstheme="minorHAnsi"/>
          <w:u w:val="single"/>
        </w:rPr>
        <w:t>Parr</w:t>
      </w:r>
    </w:p>
    <w:p w14:paraId="23A13CA6" w14:textId="77777777" w:rsidR="00BC5882" w:rsidRDefault="00BC5882" w:rsidP="00D01804">
      <w:pPr>
        <w:pStyle w:val="Title"/>
        <w:rPr>
          <w:rFonts w:asciiTheme="minorHAnsi" w:hAnsiTheme="minorHAnsi" w:cstheme="minorHAnsi"/>
          <w:b/>
          <w:bCs/>
        </w:rPr>
      </w:pPr>
    </w:p>
    <w:p w14:paraId="0C1806E6" w14:textId="67683409" w:rsidR="005827FC" w:rsidRDefault="005827FC" w:rsidP="00D01804">
      <w:pPr>
        <w:pStyle w:val="Title"/>
        <w:rPr>
          <w:rFonts w:asciiTheme="minorHAnsi" w:hAnsiTheme="minorHAnsi" w:cstheme="minorHAnsi"/>
        </w:rPr>
      </w:pPr>
      <w:r w:rsidRPr="000A32A7">
        <w:rPr>
          <w:rFonts w:asciiTheme="minorHAnsi" w:hAnsiTheme="minorHAnsi" w:cstheme="minorHAnsi"/>
          <w:b/>
          <w:bCs/>
        </w:rPr>
        <w:t>Problem Statement:</w:t>
      </w:r>
      <w:r w:rsidRPr="000A32A7">
        <w:rPr>
          <w:rFonts w:asciiTheme="minorHAnsi" w:hAnsiTheme="minorHAnsi" w:cstheme="minorHAnsi"/>
        </w:rPr>
        <w:t xml:space="preserve">  </w:t>
      </w:r>
      <w:bookmarkStart w:id="2" w:name="_Hlk80260172"/>
      <w:r w:rsidRPr="000A32A7">
        <w:rPr>
          <w:rFonts w:asciiTheme="minorHAnsi" w:hAnsiTheme="minorHAnsi" w:cstheme="minorHAnsi"/>
        </w:rPr>
        <w:t>EMC would like to collaboratively work with EPA on method</w:t>
      </w:r>
      <w:r w:rsidR="00A02465" w:rsidRPr="000A32A7">
        <w:rPr>
          <w:rFonts w:asciiTheme="minorHAnsi" w:hAnsiTheme="minorHAnsi" w:cstheme="minorHAnsi"/>
        </w:rPr>
        <w:t xml:space="preserve">, quality control, </w:t>
      </w:r>
      <w:r w:rsidRPr="000A32A7">
        <w:rPr>
          <w:rFonts w:asciiTheme="minorHAnsi" w:hAnsiTheme="minorHAnsi" w:cstheme="minorHAnsi"/>
        </w:rPr>
        <w:t>and accreditation issues.</w:t>
      </w:r>
    </w:p>
    <w:bookmarkEnd w:id="2"/>
    <w:p w14:paraId="3F9D0622" w14:textId="77777777" w:rsidR="007A1F6A" w:rsidRDefault="007A1F6A" w:rsidP="007A1F6A">
      <w:pPr>
        <w:pStyle w:val="Title"/>
        <w:rPr>
          <w:rFonts w:asciiTheme="minorHAnsi" w:hAnsiTheme="minorHAnsi" w:cstheme="minorHAnsi"/>
        </w:rPr>
      </w:pPr>
    </w:p>
    <w:p w14:paraId="73895169" w14:textId="54B4FE01" w:rsidR="0066361C" w:rsidRDefault="0066361C" w:rsidP="007A1F6A">
      <w:pPr>
        <w:pStyle w:val="Title"/>
        <w:rPr>
          <w:rFonts w:asciiTheme="minorHAnsi" w:hAnsiTheme="minorHAnsi" w:cstheme="minorHAnsi"/>
        </w:rPr>
      </w:pPr>
      <w:r w:rsidRPr="0066361C">
        <w:rPr>
          <w:rFonts w:asciiTheme="minorHAnsi" w:hAnsiTheme="minorHAnsi" w:cstheme="minorHAnsi"/>
          <w:b/>
          <w:bCs/>
        </w:rPr>
        <w:t>Update:</w:t>
      </w:r>
      <w:r>
        <w:rPr>
          <w:rFonts w:asciiTheme="minorHAnsi" w:hAnsiTheme="minorHAnsi" w:cstheme="minorHAnsi"/>
        </w:rPr>
        <w:t xml:space="preserve">  </w:t>
      </w:r>
      <w:r w:rsidR="00376AB5">
        <w:rPr>
          <w:rFonts w:asciiTheme="minorHAnsi" w:hAnsiTheme="minorHAnsi" w:cstheme="minorHAnsi"/>
        </w:rPr>
        <w:t>The letter was sent on September 29 and a response received from EPA on October 4.  Jerry has prepared a draft of a briefing package and suggest EMC review and finalize this and then begin working on Action Items 1, 2, and 3.</w:t>
      </w:r>
    </w:p>
    <w:p w14:paraId="3E8160E1" w14:textId="046E5C87" w:rsidR="00773D5E" w:rsidRDefault="00773D5E" w:rsidP="007A1F6A">
      <w:pPr>
        <w:pStyle w:val="Title"/>
        <w:rPr>
          <w:rFonts w:asciiTheme="minorHAnsi" w:hAnsiTheme="minorHAnsi" w:cstheme="minorHAnsi"/>
        </w:rPr>
      </w:pPr>
    </w:p>
    <w:p w14:paraId="18E050C8" w14:textId="5F97C833" w:rsidR="00773D5E" w:rsidRDefault="00773D5E" w:rsidP="007A1F6A">
      <w:pPr>
        <w:pStyle w:val="Title"/>
        <w:rPr>
          <w:rFonts w:asciiTheme="minorHAnsi" w:hAnsiTheme="minorHAnsi" w:cstheme="minorHAnsi"/>
        </w:rPr>
      </w:pPr>
      <w:r>
        <w:rPr>
          <w:rFonts w:asciiTheme="minorHAnsi" w:hAnsiTheme="minorHAnsi" w:cstheme="minorHAnsi"/>
        </w:rPr>
        <w:t>Draft Briefing Package</w:t>
      </w:r>
    </w:p>
    <w:p w14:paraId="5CE82E62" w14:textId="4CB90355" w:rsidR="00773D5E" w:rsidRDefault="00AB1A73" w:rsidP="007A1F6A">
      <w:pPr>
        <w:pStyle w:val="Title"/>
        <w:rPr>
          <w:rFonts w:asciiTheme="minorHAnsi" w:hAnsiTheme="minorHAnsi" w:cstheme="minorHAnsi"/>
        </w:rPr>
      </w:pPr>
      <w:hyperlink r:id="rId15" w:history="1">
        <w:r w:rsidR="00773D5E" w:rsidRPr="004476E1">
          <w:rPr>
            <w:rStyle w:val="Hyperlink"/>
            <w:rFonts w:asciiTheme="minorHAnsi" w:hAnsiTheme="minorHAnsi" w:cstheme="minorHAnsi"/>
          </w:rPr>
          <w:t>https://docs.google.com/presentation/d/10gVlyWAgWGx_QX3ixquaFbBmjPooqahy/edit?usp=sharing&amp;ouid=109747537366277579031&amp;rtpof=true&amp;sd=true</w:t>
        </w:r>
      </w:hyperlink>
      <w:r w:rsidR="00773D5E">
        <w:rPr>
          <w:rFonts w:asciiTheme="minorHAnsi" w:hAnsiTheme="minorHAnsi" w:cstheme="minorHAnsi"/>
        </w:rPr>
        <w:t xml:space="preserve"> </w:t>
      </w:r>
    </w:p>
    <w:p w14:paraId="70C1BD3A" w14:textId="538542BF" w:rsidR="00AC0BEE" w:rsidRDefault="00AC0BEE" w:rsidP="007A1F6A">
      <w:pPr>
        <w:pStyle w:val="Title"/>
        <w:rPr>
          <w:rFonts w:asciiTheme="minorHAnsi" w:hAnsiTheme="minorHAnsi" w:cstheme="minorHAnsi"/>
        </w:rPr>
      </w:pPr>
    </w:p>
    <w:p w14:paraId="17D28582" w14:textId="695332E7" w:rsidR="00773D5E" w:rsidRPr="00ED3F35" w:rsidRDefault="00773D5E" w:rsidP="007A1F6A">
      <w:pPr>
        <w:pStyle w:val="Title"/>
        <w:rPr>
          <w:rFonts w:asciiTheme="minorHAnsi" w:hAnsiTheme="minorHAnsi" w:cstheme="minorHAnsi"/>
          <w:b/>
          <w:bCs/>
        </w:rPr>
      </w:pPr>
      <w:r w:rsidRPr="00ED3F35">
        <w:rPr>
          <w:rFonts w:asciiTheme="minorHAnsi" w:hAnsiTheme="minorHAnsi" w:cstheme="minorHAnsi"/>
          <w:b/>
          <w:bCs/>
        </w:rPr>
        <w:t>Updated Issue Report</w:t>
      </w:r>
    </w:p>
    <w:p w14:paraId="37D4A74D" w14:textId="74231793" w:rsidR="00773D5E" w:rsidRDefault="00773D5E" w:rsidP="007A1F6A">
      <w:pPr>
        <w:pStyle w:val="Title"/>
        <w:rPr>
          <w:rFonts w:asciiTheme="minorHAnsi" w:hAnsiTheme="minorHAnsi" w:cstheme="minorHAnsi"/>
        </w:rPr>
      </w:pPr>
    </w:p>
    <w:p w14:paraId="014C641B" w14:textId="5680D67E" w:rsidR="00773D5E" w:rsidRDefault="00AB1A73" w:rsidP="007A1F6A">
      <w:pPr>
        <w:pStyle w:val="Title"/>
        <w:rPr>
          <w:rFonts w:asciiTheme="minorHAnsi" w:hAnsiTheme="minorHAnsi" w:cstheme="minorHAnsi"/>
        </w:rPr>
      </w:pPr>
      <w:hyperlink r:id="rId16" w:history="1">
        <w:r w:rsidR="00773D5E" w:rsidRPr="004476E1">
          <w:rPr>
            <w:rStyle w:val="Hyperlink"/>
            <w:rFonts w:asciiTheme="minorHAnsi" w:hAnsiTheme="minorHAnsi" w:cstheme="minorHAnsi"/>
          </w:rPr>
          <w:t>https://docs.google.com/document/d/1TFjIigYyCHfV1AYnrZJGkHBhJCH386J8/edit?usp=sharing&amp;ouid=109747537366277579031&amp;rtpof=true&amp;sd=true</w:t>
        </w:r>
      </w:hyperlink>
      <w:r w:rsidR="00773D5E">
        <w:rPr>
          <w:rFonts w:asciiTheme="minorHAnsi" w:hAnsiTheme="minorHAnsi" w:cstheme="minorHAnsi"/>
        </w:rPr>
        <w:t xml:space="preserve"> </w:t>
      </w:r>
    </w:p>
    <w:p w14:paraId="27B17DA9" w14:textId="5F2E86B9" w:rsidR="00AC0BEE" w:rsidRDefault="00AC0BEE" w:rsidP="007A1F6A">
      <w:pPr>
        <w:pStyle w:val="Title"/>
        <w:rPr>
          <w:rFonts w:asciiTheme="minorHAnsi" w:hAnsiTheme="minorHAnsi" w:cstheme="minorHAnsi"/>
        </w:rPr>
      </w:pPr>
    </w:p>
    <w:p w14:paraId="7AC34C1E" w14:textId="314C15DB" w:rsidR="00AC0BEE" w:rsidRDefault="00AC0BEE" w:rsidP="007A1F6A">
      <w:pPr>
        <w:pStyle w:val="Title"/>
        <w:rPr>
          <w:rFonts w:asciiTheme="minorHAnsi" w:hAnsiTheme="minorHAnsi" w:cstheme="minorHAnsi"/>
        </w:rPr>
      </w:pPr>
    </w:p>
    <w:p w14:paraId="5ED15D0C" w14:textId="5E73409B" w:rsidR="001C59CF" w:rsidRDefault="00AC0BEE" w:rsidP="007A1F6A">
      <w:pPr>
        <w:pStyle w:val="Title"/>
        <w:rPr>
          <w:rFonts w:asciiTheme="minorHAnsi" w:hAnsiTheme="minorHAnsi" w:cstheme="minorHAnsi"/>
        </w:rPr>
      </w:pPr>
      <w:r>
        <w:rPr>
          <w:rFonts w:asciiTheme="minorHAnsi" w:hAnsiTheme="minorHAnsi" w:cstheme="minorHAnsi"/>
        </w:rPr>
        <w:t xml:space="preserve">There is no new word from EPA regarding a </w:t>
      </w:r>
      <w:r w:rsidR="001C59CF">
        <w:rPr>
          <w:rFonts w:asciiTheme="minorHAnsi" w:hAnsiTheme="minorHAnsi" w:cstheme="minorHAnsi"/>
        </w:rPr>
        <w:t xml:space="preserve">final date and time for the EPA </w:t>
      </w:r>
      <w:r>
        <w:rPr>
          <w:rFonts w:asciiTheme="minorHAnsi" w:hAnsiTheme="minorHAnsi" w:cstheme="minorHAnsi"/>
        </w:rPr>
        <w:t xml:space="preserve">meeting.  </w:t>
      </w:r>
    </w:p>
    <w:p w14:paraId="030489FB" w14:textId="77777777" w:rsidR="001C59CF" w:rsidRDefault="001C59CF" w:rsidP="007A1F6A">
      <w:pPr>
        <w:pStyle w:val="Title"/>
        <w:rPr>
          <w:rFonts w:asciiTheme="minorHAnsi" w:hAnsiTheme="minorHAnsi" w:cstheme="minorHAnsi"/>
        </w:rPr>
      </w:pPr>
    </w:p>
    <w:p w14:paraId="4598A002" w14:textId="0E08B3A4" w:rsidR="009B7EFD" w:rsidRDefault="00AC0BEE" w:rsidP="007A1F6A">
      <w:pPr>
        <w:pStyle w:val="Title"/>
        <w:rPr>
          <w:rFonts w:asciiTheme="minorHAnsi" w:hAnsiTheme="minorHAnsi" w:cstheme="minorHAnsi"/>
        </w:rPr>
      </w:pPr>
      <w:r>
        <w:rPr>
          <w:rFonts w:asciiTheme="minorHAnsi" w:hAnsiTheme="minorHAnsi" w:cstheme="minorHAnsi"/>
        </w:rPr>
        <w:t xml:space="preserve">David’s outline </w:t>
      </w:r>
      <w:r w:rsidR="00E835CB">
        <w:rPr>
          <w:rFonts w:asciiTheme="minorHAnsi" w:hAnsiTheme="minorHAnsi" w:cstheme="minorHAnsi"/>
        </w:rPr>
        <w:t xml:space="preserve">(embedded below) </w:t>
      </w:r>
      <w:r>
        <w:rPr>
          <w:rFonts w:asciiTheme="minorHAnsi" w:hAnsiTheme="minorHAnsi" w:cstheme="minorHAnsi"/>
        </w:rPr>
        <w:t>is</w:t>
      </w:r>
      <w:r w:rsidR="00AD0734">
        <w:rPr>
          <w:rFonts w:asciiTheme="minorHAnsi" w:hAnsiTheme="minorHAnsi" w:cstheme="minorHAnsi"/>
        </w:rPr>
        <w:t xml:space="preserve"> designed to</w:t>
      </w:r>
      <w:r>
        <w:rPr>
          <w:rFonts w:asciiTheme="minorHAnsi" w:hAnsiTheme="minorHAnsi" w:cstheme="minorHAnsi"/>
        </w:rPr>
        <w:t xml:space="preserve"> </w:t>
      </w:r>
      <w:r w:rsidR="00646D01">
        <w:rPr>
          <w:rFonts w:asciiTheme="minorHAnsi" w:hAnsiTheme="minorHAnsi" w:cstheme="minorHAnsi"/>
        </w:rPr>
        <w:t xml:space="preserve">help guide the meeting.  </w:t>
      </w:r>
      <w:r w:rsidR="00737EAE">
        <w:rPr>
          <w:rFonts w:asciiTheme="minorHAnsi" w:hAnsiTheme="minorHAnsi" w:cstheme="minorHAnsi"/>
        </w:rPr>
        <w:t xml:space="preserve">This document is in addition to the PowerPoint provided by Jerry Parr.  </w:t>
      </w:r>
    </w:p>
    <w:p w14:paraId="7EE0614F" w14:textId="5AB315DB" w:rsidR="0071336A" w:rsidRDefault="0071336A" w:rsidP="007A1F6A">
      <w:pPr>
        <w:pStyle w:val="Title"/>
        <w:rPr>
          <w:rFonts w:asciiTheme="minorHAnsi" w:hAnsiTheme="minorHAnsi" w:cstheme="minorHAnsi"/>
        </w:rPr>
      </w:pPr>
    </w:p>
    <w:bookmarkStart w:id="3" w:name="_MON_1696770758"/>
    <w:bookmarkEnd w:id="3"/>
    <w:p w14:paraId="235A5551" w14:textId="02F70FF4" w:rsidR="0071336A" w:rsidRDefault="0071336A" w:rsidP="0071336A">
      <w:pPr>
        <w:pStyle w:val="Title"/>
        <w:ind w:left="720"/>
        <w:rPr>
          <w:rFonts w:asciiTheme="minorHAnsi" w:hAnsiTheme="minorHAnsi" w:cstheme="minorHAnsi"/>
        </w:rPr>
      </w:pPr>
      <w:r>
        <w:rPr>
          <w:rFonts w:asciiTheme="minorHAnsi" w:hAnsiTheme="minorHAnsi" w:cstheme="minorHAnsi"/>
        </w:rPr>
        <w:object w:dxaOrig="1534" w:dyaOrig="994" w14:anchorId="5B87C756">
          <v:shape id="_x0000_i1026" type="#_x0000_t75" style="width:76.2pt;height:49.8pt" o:ole="">
            <v:imagedata r:id="rId17" o:title=""/>
          </v:shape>
          <o:OLEObject Type="Embed" ProgID="Word.Document.12" ShapeID="_x0000_i1026" DrawAspect="Icon" ObjectID="_1696831812" r:id="rId18">
            <o:FieldCodes>\s</o:FieldCodes>
          </o:OLEObject>
        </w:object>
      </w:r>
    </w:p>
    <w:p w14:paraId="15A578CC" w14:textId="77777777" w:rsidR="009B7EFD" w:rsidRDefault="009B7EFD" w:rsidP="007A1F6A">
      <w:pPr>
        <w:pStyle w:val="Title"/>
        <w:rPr>
          <w:rFonts w:asciiTheme="minorHAnsi" w:hAnsiTheme="minorHAnsi" w:cstheme="minorHAnsi"/>
        </w:rPr>
      </w:pPr>
    </w:p>
    <w:p w14:paraId="3DD4857D" w14:textId="77777777" w:rsidR="00773B2D" w:rsidRDefault="00A13D0F" w:rsidP="007A1F6A">
      <w:pPr>
        <w:pStyle w:val="Title"/>
        <w:rPr>
          <w:rFonts w:asciiTheme="minorHAnsi" w:hAnsiTheme="minorHAnsi" w:cstheme="minorHAnsi"/>
        </w:rPr>
      </w:pPr>
      <w:r>
        <w:rPr>
          <w:rFonts w:asciiTheme="minorHAnsi" w:hAnsiTheme="minorHAnsi" w:cstheme="minorHAnsi"/>
        </w:rPr>
        <w:t>A discussion ensured to discuss and compare the information included in the two outlines</w:t>
      </w:r>
      <w:r w:rsidR="009521D5">
        <w:rPr>
          <w:rFonts w:asciiTheme="minorHAnsi" w:hAnsiTheme="minorHAnsi" w:cstheme="minorHAnsi"/>
        </w:rPr>
        <w:t xml:space="preserve"> for the meeting.  The bottom line of the discussion was that both essentially </w:t>
      </w:r>
      <w:r w:rsidR="00A6061D">
        <w:rPr>
          <w:rFonts w:asciiTheme="minorHAnsi" w:hAnsiTheme="minorHAnsi" w:cstheme="minorHAnsi"/>
        </w:rPr>
        <w:t xml:space="preserve">had the same intent and direction.  </w:t>
      </w:r>
    </w:p>
    <w:p w14:paraId="50BB4DF1" w14:textId="77777777" w:rsidR="00773B2D" w:rsidRDefault="00773B2D" w:rsidP="007A1F6A">
      <w:pPr>
        <w:pStyle w:val="Title"/>
        <w:rPr>
          <w:rFonts w:asciiTheme="minorHAnsi" w:hAnsiTheme="minorHAnsi" w:cstheme="minorHAnsi"/>
        </w:rPr>
      </w:pPr>
    </w:p>
    <w:p w14:paraId="31DD3653" w14:textId="266EA01F" w:rsidR="00E835CB" w:rsidRDefault="00960A58" w:rsidP="007A1F6A">
      <w:pPr>
        <w:pStyle w:val="Title"/>
        <w:rPr>
          <w:rFonts w:asciiTheme="minorHAnsi" w:hAnsiTheme="minorHAnsi" w:cstheme="minorHAnsi"/>
        </w:rPr>
      </w:pPr>
      <w:r>
        <w:rPr>
          <w:rFonts w:asciiTheme="minorHAnsi" w:hAnsiTheme="minorHAnsi" w:cstheme="minorHAnsi"/>
        </w:rPr>
        <w:t>It w</w:t>
      </w:r>
      <w:r w:rsidR="0045663E">
        <w:rPr>
          <w:rFonts w:asciiTheme="minorHAnsi" w:hAnsiTheme="minorHAnsi" w:cstheme="minorHAnsi"/>
        </w:rPr>
        <w:t xml:space="preserve">ould be beneficial to demonstrate that EMC is working to continue </w:t>
      </w:r>
      <w:r w:rsidR="00060BA5">
        <w:rPr>
          <w:rFonts w:asciiTheme="minorHAnsi" w:hAnsiTheme="minorHAnsi" w:cstheme="minorHAnsi"/>
        </w:rPr>
        <w:t>the laboratory community’s efforts to continue to</w:t>
      </w:r>
      <w:r w:rsidR="00646D01">
        <w:rPr>
          <w:rFonts w:asciiTheme="minorHAnsi" w:hAnsiTheme="minorHAnsi" w:cstheme="minorHAnsi"/>
        </w:rPr>
        <w:t xml:space="preserve"> help EPA</w:t>
      </w:r>
      <w:r w:rsidR="00060BA5">
        <w:rPr>
          <w:rFonts w:asciiTheme="minorHAnsi" w:hAnsiTheme="minorHAnsi" w:cstheme="minorHAnsi"/>
        </w:rPr>
        <w:t xml:space="preserve">.  </w:t>
      </w:r>
      <w:r w:rsidR="00A8333B">
        <w:rPr>
          <w:rFonts w:asciiTheme="minorHAnsi" w:hAnsiTheme="minorHAnsi" w:cstheme="minorHAnsi"/>
        </w:rPr>
        <w:t xml:space="preserve">EMC wants to assist EPA on areas of </w:t>
      </w:r>
      <w:r w:rsidR="00646D01">
        <w:rPr>
          <w:rFonts w:asciiTheme="minorHAnsi" w:hAnsiTheme="minorHAnsi" w:cstheme="minorHAnsi"/>
        </w:rPr>
        <w:t xml:space="preserve">focus going forward. </w:t>
      </w:r>
      <w:r w:rsidR="00E34522">
        <w:rPr>
          <w:rFonts w:asciiTheme="minorHAnsi" w:hAnsiTheme="minorHAnsi" w:cstheme="minorHAnsi"/>
        </w:rPr>
        <w:t xml:space="preserve"> It should be understood that EMC consists of a number of </w:t>
      </w:r>
      <w:r w:rsidR="00071BA4">
        <w:rPr>
          <w:rFonts w:asciiTheme="minorHAnsi" w:hAnsiTheme="minorHAnsi" w:cstheme="minorHAnsi"/>
        </w:rPr>
        <w:t xml:space="preserve">groups including laboratories, state groups, </w:t>
      </w:r>
      <w:r w:rsidR="00AF5241">
        <w:rPr>
          <w:rFonts w:asciiTheme="minorHAnsi" w:hAnsiTheme="minorHAnsi" w:cstheme="minorHAnsi"/>
        </w:rPr>
        <w:t>other technical communities in the face of the disbanding of ELAB by the prior administration.</w:t>
      </w:r>
      <w:r w:rsidR="00206C3C">
        <w:rPr>
          <w:rFonts w:asciiTheme="minorHAnsi" w:hAnsiTheme="minorHAnsi" w:cstheme="minorHAnsi"/>
        </w:rPr>
        <w:t xml:space="preserve"> We should provide more details in the examples of some of the accomplishments to date. Other brainstorming ideas  included:</w:t>
      </w:r>
    </w:p>
    <w:p w14:paraId="00AFB4CB" w14:textId="77777777" w:rsidR="00206C3C" w:rsidRPr="00206C3C" w:rsidRDefault="00206C3C" w:rsidP="00206C3C">
      <w:pPr>
        <w:pStyle w:val="Title"/>
        <w:numPr>
          <w:ilvl w:val="0"/>
          <w:numId w:val="24"/>
        </w:numPr>
        <w:rPr>
          <w:rFonts w:asciiTheme="minorHAnsi" w:hAnsiTheme="minorHAnsi" w:cstheme="minorHAnsi"/>
        </w:rPr>
      </w:pPr>
      <w:r w:rsidRPr="00206C3C">
        <w:rPr>
          <w:rFonts w:asciiTheme="minorHAnsi" w:hAnsiTheme="minorHAnsi" w:cstheme="minorHAnsi"/>
        </w:rPr>
        <w:t>Problem statement</w:t>
      </w:r>
    </w:p>
    <w:p w14:paraId="6FB78B9C" w14:textId="77777777" w:rsidR="00206C3C" w:rsidRPr="00206C3C" w:rsidRDefault="00206C3C" w:rsidP="00206C3C">
      <w:pPr>
        <w:pStyle w:val="Title"/>
        <w:numPr>
          <w:ilvl w:val="0"/>
          <w:numId w:val="24"/>
        </w:numPr>
        <w:rPr>
          <w:rFonts w:asciiTheme="minorHAnsi" w:hAnsiTheme="minorHAnsi" w:cstheme="minorHAnsi"/>
        </w:rPr>
      </w:pPr>
      <w:r w:rsidRPr="00206C3C">
        <w:rPr>
          <w:rFonts w:asciiTheme="minorHAnsi" w:hAnsiTheme="minorHAnsi" w:cstheme="minorHAnsi"/>
        </w:rPr>
        <w:t>Partnership</w:t>
      </w:r>
    </w:p>
    <w:p w14:paraId="4C2108EC" w14:textId="77777777" w:rsidR="00206C3C" w:rsidRPr="00206C3C" w:rsidRDefault="00206C3C" w:rsidP="00206C3C">
      <w:pPr>
        <w:pStyle w:val="Title"/>
        <w:numPr>
          <w:ilvl w:val="0"/>
          <w:numId w:val="24"/>
        </w:numPr>
        <w:rPr>
          <w:rFonts w:asciiTheme="minorHAnsi" w:hAnsiTheme="minorHAnsi" w:cstheme="minorHAnsi"/>
        </w:rPr>
      </w:pPr>
      <w:r w:rsidRPr="00206C3C">
        <w:rPr>
          <w:rFonts w:asciiTheme="minorHAnsi" w:hAnsiTheme="minorHAnsi" w:cstheme="minorHAnsi"/>
        </w:rPr>
        <w:t>Mobilize monitoring community</w:t>
      </w:r>
    </w:p>
    <w:p w14:paraId="2A601695" w14:textId="77777777" w:rsidR="00206C3C" w:rsidRPr="00206C3C" w:rsidRDefault="00206C3C" w:rsidP="00206C3C">
      <w:pPr>
        <w:pStyle w:val="Title"/>
        <w:numPr>
          <w:ilvl w:val="0"/>
          <w:numId w:val="24"/>
        </w:numPr>
        <w:rPr>
          <w:rFonts w:asciiTheme="minorHAnsi" w:hAnsiTheme="minorHAnsi" w:cstheme="minorHAnsi"/>
        </w:rPr>
      </w:pPr>
      <w:r w:rsidRPr="00206C3C">
        <w:rPr>
          <w:rFonts w:asciiTheme="minorHAnsi" w:hAnsiTheme="minorHAnsi" w:cstheme="minorHAnsi"/>
        </w:rPr>
        <w:t>Consensus manner</w:t>
      </w:r>
    </w:p>
    <w:p w14:paraId="434F2B98" w14:textId="77777777" w:rsidR="00206C3C" w:rsidRPr="00206C3C" w:rsidRDefault="00206C3C" w:rsidP="00206C3C">
      <w:pPr>
        <w:pStyle w:val="Title"/>
        <w:numPr>
          <w:ilvl w:val="0"/>
          <w:numId w:val="24"/>
        </w:numPr>
        <w:rPr>
          <w:rFonts w:asciiTheme="minorHAnsi" w:hAnsiTheme="minorHAnsi" w:cstheme="minorHAnsi"/>
        </w:rPr>
      </w:pPr>
      <w:r w:rsidRPr="00206C3C">
        <w:rPr>
          <w:rFonts w:asciiTheme="minorHAnsi" w:hAnsiTheme="minorHAnsi" w:cstheme="minorHAnsi"/>
        </w:rPr>
        <w:t>ELAB</w:t>
      </w:r>
    </w:p>
    <w:p w14:paraId="211C1924" w14:textId="77777777" w:rsidR="00206C3C" w:rsidRPr="00206C3C" w:rsidRDefault="00206C3C" w:rsidP="00206C3C">
      <w:pPr>
        <w:pStyle w:val="Title"/>
        <w:numPr>
          <w:ilvl w:val="0"/>
          <w:numId w:val="24"/>
        </w:numPr>
        <w:rPr>
          <w:rFonts w:asciiTheme="minorHAnsi" w:hAnsiTheme="minorHAnsi" w:cstheme="minorHAnsi"/>
        </w:rPr>
      </w:pPr>
      <w:r w:rsidRPr="00206C3C">
        <w:rPr>
          <w:rFonts w:asciiTheme="minorHAnsi" w:hAnsiTheme="minorHAnsi" w:cstheme="minorHAnsi"/>
        </w:rPr>
        <w:t>Goal: Codify relationship to allow EPA method folks to easier reach out to a broad community.</w:t>
      </w:r>
    </w:p>
    <w:p w14:paraId="4DFD466E" w14:textId="77777777" w:rsidR="00206C3C" w:rsidRPr="00206C3C" w:rsidRDefault="00206C3C" w:rsidP="00206C3C">
      <w:pPr>
        <w:pStyle w:val="Title"/>
        <w:numPr>
          <w:ilvl w:val="0"/>
          <w:numId w:val="24"/>
        </w:numPr>
        <w:rPr>
          <w:rFonts w:asciiTheme="minorHAnsi" w:hAnsiTheme="minorHAnsi" w:cstheme="minorHAnsi"/>
        </w:rPr>
      </w:pPr>
      <w:r w:rsidRPr="00206C3C">
        <w:rPr>
          <w:rFonts w:asciiTheme="minorHAnsi" w:hAnsiTheme="minorHAnsi" w:cstheme="minorHAnsi"/>
        </w:rPr>
        <w:t>Secondary Goal: Work with VCBS</w:t>
      </w:r>
    </w:p>
    <w:p w14:paraId="0883C753" w14:textId="77777777" w:rsidR="00206C3C" w:rsidRPr="00206C3C" w:rsidRDefault="00206C3C" w:rsidP="00206C3C">
      <w:pPr>
        <w:pStyle w:val="Title"/>
        <w:numPr>
          <w:ilvl w:val="0"/>
          <w:numId w:val="24"/>
        </w:numPr>
        <w:rPr>
          <w:rFonts w:asciiTheme="minorHAnsi" w:hAnsiTheme="minorHAnsi" w:cstheme="minorHAnsi"/>
        </w:rPr>
      </w:pPr>
      <w:r w:rsidRPr="00206C3C">
        <w:rPr>
          <w:rFonts w:asciiTheme="minorHAnsi" w:hAnsiTheme="minorHAnsi" w:cstheme="minorHAnsi"/>
        </w:rPr>
        <w:t>Provide expert advice</w:t>
      </w:r>
    </w:p>
    <w:p w14:paraId="77EFD151" w14:textId="77777777" w:rsidR="00206C3C" w:rsidRDefault="00206C3C" w:rsidP="007A1F6A">
      <w:pPr>
        <w:pStyle w:val="Title"/>
        <w:rPr>
          <w:rFonts w:asciiTheme="minorHAnsi" w:hAnsiTheme="minorHAnsi" w:cstheme="minorHAnsi"/>
        </w:rPr>
      </w:pPr>
    </w:p>
    <w:p w14:paraId="3050A1D6" w14:textId="58507B37" w:rsidR="000A3AA1" w:rsidRDefault="000A3AA1" w:rsidP="007A1F6A">
      <w:pPr>
        <w:pStyle w:val="Title"/>
        <w:rPr>
          <w:rFonts w:asciiTheme="minorHAnsi" w:hAnsiTheme="minorHAnsi" w:cstheme="minorHAnsi"/>
        </w:rPr>
      </w:pPr>
    </w:p>
    <w:p w14:paraId="1A255921" w14:textId="039FA3E4" w:rsidR="00E835CB" w:rsidRDefault="000A1A4B" w:rsidP="00E835CB">
      <w:pPr>
        <w:pStyle w:val="Title"/>
        <w:rPr>
          <w:rFonts w:asciiTheme="minorHAnsi" w:hAnsiTheme="minorHAnsi" w:cstheme="minorHAnsi"/>
        </w:rPr>
      </w:pPr>
      <w:r>
        <w:rPr>
          <w:rFonts w:asciiTheme="minorHAnsi" w:hAnsiTheme="minorHAnsi" w:cstheme="minorHAnsi"/>
        </w:rPr>
        <w:t xml:space="preserve">The concept of a partnership between EPA and EMC should be stressed. </w:t>
      </w:r>
      <w:r w:rsidR="00C27DBE">
        <w:rPr>
          <w:rFonts w:asciiTheme="minorHAnsi" w:hAnsiTheme="minorHAnsi" w:cstheme="minorHAnsi"/>
        </w:rPr>
        <w:t>Jerry Parr</w:t>
      </w:r>
      <w:r w:rsidR="0030588C">
        <w:rPr>
          <w:rFonts w:asciiTheme="minorHAnsi" w:hAnsiTheme="minorHAnsi" w:cstheme="minorHAnsi"/>
        </w:rPr>
        <w:t xml:space="preserve">, </w:t>
      </w:r>
      <w:r w:rsidR="00E835CB">
        <w:rPr>
          <w:rFonts w:asciiTheme="minorHAnsi" w:hAnsiTheme="minorHAnsi" w:cstheme="minorHAnsi"/>
        </w:rPr>
        <w:t>Judy Morgan</w:t>
      </w:r>
      <w:r w:rsidR="0030588C">
        <w:rPr>
          <w:rFonts w:asciiTheme="minorHAnsi" w:hAnsiTheme="minorHAnsi" w:cstheme="minorHAnsi"/>
        </w:rPr>
        <w:t xml:space="preserve">, </w:t>
      </w:r>
      <w:r w:rsidR="00E835CB">
        <w:rPr>
          <w:rFonts w:asciiTheme="minorHAnsi" w:hAnsiTheme="minorHAnsi" w:cstheme="minorHAnsi"/>
        </w:rPr>
        <w:t>Jay Gandhi</w:t>
      </w:r>
      <w:r w:rsidR="0030588C">
        <w:rPr>
          <w:rFonts w:asciiTheme="minorHAnsi" w:hAnsiTheme="minorHAnsi" w:cstheme="minorHAnsi"/>
        </w:rPr>
        <w:t xml:space="preserve">, </w:t>
      </w:r>
      <w:r w:rsidR="00E835CB">
        <w:rPr>
          <w:rFonts w:asciiTheme="minorHAnsi" w:hAnsiTheme="minorHAnsi" w:cstheme="minorHAnsi"/>
        </w:rPr>
        <w:t>David F</w:t>
      </w:r>
      <w:r w:rsidR="0030588C">
        <w:rPr>
          <w:rFonts w:asciiTheme="minorHAnsi" w:hAnsiTheme="minorHAnsi" w:cstheme="minorHAnsi"/>
        </w:rPr>
        <w:t>riedman</w:t>
      </w:r>
      <w:r w:rsidR="00AB20BF">
        <w:rPr>
          <w:rFonts w:asciiTheme="minorHAnsi" w:hAnsiTheme="minorHAnsi" w:cstheme="minorHAnsi"/>
        </w:rPr>
        <w:t xml:space="preserve"> and William Lipps will work </w:t>
      </w:r>
      <w:r w:rsidR="00960A58">
        <w:rPr>
          <w:rFonts w:asciiTheme="minorHAnsi" w:hAnsiTheme="minorHAnsi" w:cstheme="minorHAnsi"/>
        </w:rPr>
        <w:t>on the briefing package</w:t>
      </w:r>
      <w:r w:rsidR="008C29DD">
        <w:rPr>
          <w:rFonts w:asciiTheme="minorHAnsi" w:hAnsiTheme="minorHAnsi" w:cstheme="minorHAnsi"/>
        </w:rPr>
        <w:t xml:space="preserve"> before the next meeting in November 2021.</w:t>
      </w:r>
    </w:p>
    <w:p w14:paraId="3334202B" w14:textId="71C2CFCF" w:rsidR="00E01B3B" w:rsidRDefault="00E01B3B" w:rsidP="00E835CB">
      <w:pPr>
        <w:pStyle w:val="Title"/>
        <w:rPr>
          <w:rFonts w:asciiTheme="minorHAnsi" w:hAnsiTheme="minorHAnsi" w:cstheme="minorHAnsi"/>
        </w:rPr>
      </w:pPr>
    </w:p>
    <w:p w14:paraId="59AB2F42" w14:textId="35316A5D" w:rsidR="00E01B3B" w:rsidRDefault="00E01B3B" w:rsidP="00E835CB">
      <w:pPr>
        <w:pStyle w:val="Title"/>
        <w:rPr>
          <w:rFonts w:asciiTheme="minorHAnsi" w:hAnsiTheme="minorHAnsi" w:cstheme="minorHAnsi"/>
        </w:rPr>
      </w:pPr>
      <w:r>
        <w:rPr>
          <w:rFonts w:asciiTheme="minorHAnsi" w:hAnsiTheme="minorHAnsi" w:cstheme="minorHAnsi"/>
        </w:rPr>
        <w:t xml:space="preserve">During the extended discussion, Lemuel Walker suggested that EMC should acknowledge there already is ongoing cooperation with EPA.  The approach should focus on past successes that already have taken place and ensure that it is clear that EPA has cooperated with the laboratory and environmental monitoring communities.  There is a need to show how EMC is already working with EPA.  </w:t>
      </w:r>
    </w:p>
    <w:p w14:paraId="305FD0D3" w14:textId="66DAF77B" w:rsidR="00376AB5" w:rsidRDefault="00376AB5" w:rsidP="007A1F6A">
      <w:pPr>
        <w:pStyle w:val="Title"/>
        <w:rPr>
          <w:rFonts w:asciiTheme="minorHAnsi" w:hAnsiTheme="minorHAnsi" w:cstheme="minorHAnsi"/>
        </w:rPr>
      </w:pPr>
    </w:p>
    <w:p w14:paraId="149F95E8" w14:textId="2F47EA42" w:rsidR="005948E5" w:rsidRPr="000A32A7" w:rsidRDefault="00E917F9" w:rsidP="00D01804">
      <w:pPr>
        <w:pStyle w:val="Title"/>
        <w:rPr>
          <w:rFonts w:asciiTheme="minorHAnsi" w:hAnsiTheme="minorHAnsi" w:cstheme="minorHAnsi"/>
          <w:u w:val="single"/>
        </w:rPr>
      </w:pPr>
      <w:r w:rsidRPr="000A32A7">
        <w:rPr>
          <w:rFonts w:asciiTheme="minorHAnsi" w:hAnsiTheme="minorHAnsi" w:cstheme="minorHAnsi"/>
          <w:u w:val="single"/>
        </w:rPr>
        <w:t xml:space="preserve">Use of </w:t>
      </w:r>
      <w:r w:rsidR="005948E5" w:rsidRPr="000A32A7">
        <w:rPr>
          <w:rFonts w:asciiTheme="minorHAnsi" w:hAnsiTheme="minorHAnsi" w:cstheme="minorHAnsi"/>
          <w:u w:val="single"/>
        </w:rPr>
        <w:t>correlation coefficient</w:t>
      </w:r>
      <w:r w:rsidRPr="000A32A7">
        <w:rPr>
          <w:rFonts w:asciiTheme="minorHAnsi" w:hAnsiTheme="minorHAnsi" w:cstheme="minorHAnsi"/>
          <w:u w:val="single"/>
        </w:rPr>
        <w:t xml:space="preserve"> to evaluate calibration curves</w:t>
      </w:r>
      <w:r w:rsidR="0027511F" w:rsidRPr="000A32A7">
        <w:rPr>
          <w:rFonts w:asciiTheme="minorHAnsi" w:hAnsiTheme="minorHAnsi" w:cstheme="minorHAnsi"/>
          <w:u w:val="single"/>
        </w:rPr>
        <w:t xml:space="preserve"> - Parr</w:t>
      </w:r>
    </w:p>
    <w:p w14:paraId="4946917D" w14:textId="77777777" w:rsidR="005948E5" w:rsidRPr="000A32A7" w:rsidRDefault="005948E5" w:rsidP="005948E5">
      <w:pPr>
        <w:pStyle w:val="Title"/>
        <w:ind w:left="720"/>
        <w:rPr>
          <w:rFonts w:asciiTheme="minorHAnsi" w:hAnsiTheme="minorHAnsi" w:cstheme="minorHAnsi"/>
        </w:rPr>
      </w:pPr>
    </w:p>
    <w:p w14:paraId="6544E0D2" w14:textId="76EC4B64" w:rsidR="003D5B84" w:rsidRDefault="003D5B84" w:rsidP="00D01804">
      <w:pPr>
        <w:pStyle w:val="Title"/>
        <w:rPr>
          <w:rFonts w:asciiTheme="minorHAnsi" w:hAnsiTheme="minorHAnsi" w:cstheme="minorHAnsi"/>
        </w:rPr>
      </w:pPr>
      <w:r w:rsidRPr="000A32A7">
        <w:rPr>
          <w:rFonts w:asciiTheme="minorHAnsi" w:hAnsiTheme="minorHAnsi" w:cstheme="minorHAnsi"/>
          <w:b/>
          <w:bCs/>
        </w:rPr>
        <w:t>Problem Statement:</w:t>
      </w:r>
      <w:r w:rsidRPr="000A32A7">
        <w:rPr>
          <w:rFonts w:asciiTheme="minorHAnsi" w:hAnsiTheme="minorHAnsi" w:cstheme="minorHAnsi"/>
        </w:rPr>
        <w:t xml:space="preserve">  </w:t>
      </w:r>
      <w:r w:rsidR="00E917F9" w:rsidRPr="000A32A7">
        <w:rPr>
          <w:rFonts w:asciiTheme="minorHAnsi" w:hAnsiTheme="minorHAnsi" w:cstheme="minorHAnsi"/>
        </w:rPr>
        <w:t>Many environmental test methods allow for the use of correlation coefficient (r) and/or coefficient of determination (r2) even though this has been proven to be inappropriate.</w:t>
      </w:r>
    </w:p>
    <w:p w14:paraId="1AD6D888" w14:textId="6018AA70" w:rsidR="007A1F6A" w:rsidRDefault="007A1F6A" w:rsidP="007A1F6A">
      <w:pPr>
        <w:pStyle w:val="Title"/>
        <w:rPr>
          <w:rFonts w:asciiTheme="minorHAnsi" w:hAnsiTheme="minorHAnsi" w:cstheme="minorHAnsi"/>
        </w:rPr>
      </w:pPr>
    </w:p>
    <w:p w14:paraId="5A155D9C" w14:textId="0D1F2629" w:rsidR="00B7008A" w:rsidRDefault="00B7008A" w:rsidP="00B7008A">
      <w:pPr>
        <w:pStyle w:val="Title"/>
        <w:rPr>
          <w:rFonts w:asciiTheme="minorHAnsi" w:hAnsiTheme="minorHAnsi" w:cstheme="minorHAnsi"/>
        </w:rPr>
      </w:pPr>
      <w:r>
        <w:rPr>
          <w:rFonts w:asciiTheme="minorHAnsi" w:hAnsiTheme="minorHAnsi" w:cstheme="minorHAnsi"/>
          <w:b/>
          <w:bCs/>
        </w:rPr>
        <w:t>Update:</w:t>
      </w:r>
      <w:r>
        <w:rPr>
          <w:rFonts w:asciiTheme="minorHAnsi" w:hAnsiTheme="minorHAnsi" w:cstheme="minorHAnsi"/>
        </w:rPr>
        <w:t xml:space="preserve">  Jerry updated the letter </w:t>
      </w:r>
      <w:r w:rsidR="00D556C1">
        <w:rPr>
          <w:rFonts w:asciiTheme="minorHAnsi" w:hAnsiTheme="minorHAnsi" w:cstheme="minorHAnsi"/>
        </w:rPr>
        <w:t>with more examples.</w:t>
      </w:r>
      <w:r w:rsidR="00277BEB">
        <w:rPr>
          <w:rFonts w:asciiTheme="minorHAnsi" w:hAnsiTheme="minorHAnsi" w:cstheme="minorHAnsi"/>
        </w:rPr>
        <w:t xml:space="preserve"> As shown in the revised letter, data are now presented for 3 compounds by TOF-MS and 3 compounds by triple-quad MS.</w:t>
      </w:r>
    </w:p>
    <w:p w14:paraId="7F07B55A" w14:textId="65C54251" w:rsidR="00ED3F35" w:rsidRDefault="00ED3F35" w:rsidP="00B7008A">
      <w:pPr>
        <w:pStyle w:val="Title"/>
        <w:rPr>
          <w:rFonts w:asciiTheme="minorHAnsi" w:hAnsiTheme="minorHAnsi" w:cstheme="minorHAnsi"/>
        </w:rPr>
      </w:pPr>
    </w:p>
    <w:p w14:paraId="5B8E0ABF" w14:textId="4F88A8C7" w:rsidR="00ED3F35" w:rsidRPr="00ED3F35" w:rsidRDefault="00ED3F35" w:rsidP="00B7008A">
      <w:pPr>
        <w:pStyle w:val="Title"/>
        <w:rPr>
          <w:rFonts w:asciiTheme="minorHAnsi" w:hAnsiTheme="minorHAnsi" w:cstheme="minorHAnsi"/>
          <w:b/>
          <w:bCs/>
        </w:rPr>
      </w:pPr>
      <w:r w:rsidRPr="00ED3F35">
        <w:rPr>
          <w:rFonts w:asciiTheme="minorHAnsi" w:hAnsiTheme="minorHAnsi" w:cstheme="minorHAnsi"/>
          <w:b/>
          <w:bCs/>
        </w:rPr>
        <w:lastRenderedPageBreak/>
        <w:t>Revised Letter:</w:t>
      </w:r>
    </w:p>
    <w:p w14:paraId="48BFC045" w14:textId="0E126507" w:rsidR="00ED3F35" w:rsidRDefault="00AB1A73" w:rsidP="00B7008A">
      <w:pPr>
        <w:pStyle w:val="Title"/>
        <w:rPr>
          <w:rFonts w:asciiTheme="minorHAnsi" w:hAnsiTheme="minorHAnsi" w:cstheme="minorHAnsi"/>
        </w:rPr>
      </w:pPr>
      <w:hyperlink r:id="rId19" w:history="1">
        <w:r w:rsidR="00ED3F35" w:rsidRPr="005A4F36">
          <w:rPr>
            <w:rStyle w:val="Hyperlink"/>
            <w:rFonts w:asciiTheme="minorHAnsi" w:hAnsiTheme="minorHAnsi" w:cstheme="minorHAnsi"/>
          </w:rPr>
          <w:t>https://docs.google.com/document/d/1AV4jelVuTE9H3KhXRvzuz1gs-pw8xpcj/edit?usp=sharing&amp;ouid=109747537366277579031&amp;rtpof=true&amp;sd=true</w:t>
        </w:r>
      </w:hyperlink>
      <w:r w:rsidR="00ED3F35">
        <w:rPr>
          <w:rFonts w:asciiTheme="minorHAnsi" w:hAnsiTheme="minorHAnsi" w:cstheme="minorHAnsi"/>
        </w:rPr>
        <w:t xml:space="preserve"> </w:t>
      </w:r>
    </w:p>
    <w:p w14:paraId="72BA6B79" w14:textId="74B9E80E" w:rsidR="00ED3F35" w:rsidRDefault="00ED3F35" w:rsidP="00B7008A">
      <w:pPr>
        <w:pStyle w:val="Title"/>
        <w:rPr>
          <w:rFonts w:asciiTheme="minorHAnsi" w:hAnsiTheme="minorHAnsi" w:cstheme="minorHAnsi"/>
        </w:rPr>
      </w:pPr>
    </w:p>
    <w:p w14:paraId="2B2D29C5" w14:textId="77777777" w:rsidR="00ED3F35" w:rsidRPr="00ED3F35" w:rsidRDefault="00ED3F35" w:rsidP="00ED3F35">
      <w:pPr>
        <w:pStyle w:val="Title"/>
        <w:rPr>
          <w:rFonts w:asciiTheme="minorHAnsi" w:hAnsiTheme="minorHAnsi" w:cstheme="minorHAnsi"/>
          <w:b/>
          <w:bCs/>
        </w:rPr>
      </w:pPr>
      <w:r w:rsidRPr="00ED3F35">
        <w:rPr>
          <w:rFonts w:asciiTheme="minorHAnsi" w:hAnsiTheme="minorHAnsi" w:cstheme="minorHAnsi"/>
          <w:b/>
          <w:bCs/>
        </w:rPr>
        <w:t>Updated Issue Report</w:t>
      </w:r>
    </w:p>
    <w:p w14:paraId="1B085EE5" w14:textId="4AEAE34F" w:rsidR="00ED3F35" w:rsidRDefault="00ED3F35" w:rsidP="00B7008A">
      <w:pPr>
        <w:pStyle w:val="Title"/>
        <w:rPr>
          <w:rFonts w:asciiTheme="minorHAnsi" w:hAnsiTheme="minorHAnsi" w:cstheme="minorHAnsi"/>
        </w:rPr>
      </w:pPr>
    </w:p>
    <w:p w14:paraId="301F2C43" w14:textId="5116D00F" w:rsidR="00ED3F35" w:rsidRDefault="00AB1A73" w:rsidP="00B7008A">
      <w:pPr>
        <w:pStyle w:val="Title"/>
        <w:rPr>
          <w:rFonts w:asciiTheme="minorHAnsi" w:hAnsiTheme="minorHAnsi" w:cstheme="minorHAnsi"/>
        </w:rPr>
      </w:pPr>
      <w:hyperlink r:id="rId20" w:history="1">
        <w:r w:rsidR="00ED3F35" w:rsidRPr="005A4F36">
          <w:rPr>
            <w:rStyle w:val="Hyperlink"/>
            <w:rFonts w:asciiTheme="minorHAnsi" w:hAnsiTheme="minorHAnsi" w:cstheme="minorHAnsi"/>
          </w:rPr>
          <w:t>https://docs.google.com/document/d/1GxTdiXK3nzUYN87OlveZnUiO_AoqUtX0/edit?usp=sharing&amp;ouid=109747537366277579031&amp;rtpof=true&amp;sd=true</w:t>
        </w:r>
      </w:hyperlink>
      <w:r w:rsidR="00ED3F35">
        <w:rPr>
          <w:rFonts w:asciiTheme="minorHAnsi" w:hAnsiTheme="minorHAnsi" w:cstheme="minorHAnsi"/>
        </w:rPr>
        <w:t xml:space="preserve"> </w:t>
      </w:r>
    </w:p>
    <w:p w14:paraId="77BF2C9B" w14:textId="77777777" w:rsidR="00B7008A" w:rsidRPr="00B7008A" w:rsidRDefault="00B7008A" w:rsidP="00773D5E">
      <w:pPr>
        <w:pStyle w:val="Title"/>
        <w:rPr>
          <w:rFonts w:asciiTheme="minorHAnsi" w:hAnsiTheme="minorHAnsi" w:cstheme="minorHAnsi"/>
        </w:rPr>
      </w:pPr>
    </w:p>
    <w:p w14:paraId="0115C954" w14:textId="77777777" w:rsidR="00566AE8" w:rsidRDefault="00566AE8" w:rsidP="005C034F">
      <w:pPr>
        <w:pStyle w:val="Title"/>
        <w:ind w:left="720" w:hanging="720"/>
        <w:rPr>
          <w:rFonts w:asciiTheme="minorHAnsi" w:hAnsiTheme="minorHAnsi" w:cstheme="minorHAnsi"/>
          <w:b/>
          <w:bCs/>
        </w:rPr>
      </w:pPr>
    </w:p>
    <w:p w14:paraId="7641FFFA" w14:textId="187CA6C0" w:rsidR="006763D2" w:rsidRDefault="001E5062" w:rsidP="005C034F">
      <w:pPr>
        <w:pStyle w:val="Title"/>
        <w:ind w:left="720" w:hanging="720"/>
        <w:rPr>
          <w:rFonts w:asciiTheme="minorHAnsi" w:hAnsiTheme="minorHAnsi" w:cstheme="minorHAnsi"/>
          <w:b/>
          <w:bCs/>
        </w:rPr>
      </w:pPr>
      <w:r>
        <w:rPr>
          <w:rFonts w:asciiTheme="minorHAnsi" w:hAnsiTheme="minorHAnsi" w:cstheme="minorHAnsi"/>
          <w:b/>
          <w:bCs/>
        </w:rPr>
        <w:t>6</w:t>
      </w:r>
      <w:r w:rsidR="005948E5" w:rsidRPr="000A32A7">
        <w:rPr>
          <w:rFonts w:asciiTheme="minorHAnsi" w:hAnsiTheme="minorHAnsi" w:cstheme="minorHAnsi"/>
          <w:b/>
          <w:bCs/>
        </w:rPr>
        <w:t>.</w:t>
      </w:r>
      <w:r w:rsidR="005948E5" w:rsidRPr="000A32A7">
        <w:rPr>
          <w:rFonts w:asciiTheme="minorHAnsi" w:hAnsiTheme="minorHAnsi" w:cstheme="minorHAnsi"/>
          <w:b/>
          <w:bCs/>
        </w:rPr>
        <w:tab/>
      </w:r>
      <w:r w:rsidR="006763D2" w:rsidRPr="000A32A7">
        <w:rPr>
          <w:rFonts w:asciiTheme="minorHAnsi" w:hAnsiTheme="minorHAnsi" w:cstheme="minorHAnsi"/>
          <w:b/>
          <w:bCs/>
        </w:rPr>
        <w:t>Potential New Business</w:t>
      </w:r>
    </w:p>
    <w:p w14:paraId="4A6F3E26" w14:textId="28B00BF3" w:rsidR="006B2F08" w:rsidRDefault="006B2F08" w:rsidP="005C034F">
      <w:pPr>
        <w:pStyle w:val="Title"/>
        <w:ind w:left="720" w:hanging="720"/>
        <w:rPr>
          <w:rFonts w:asciiTheme="minorHAnsi" w:hAnsiTheme="minorHAnsi" w:cstheme="minorHAnsi"/>
          <w:b/>
          <w:bCs/>
        </w:rPr>
      </w:pPr>
    </w:p>
    <w:p w14:paraId="04C74272" w14:textId="0D8865A3" w:rsidR="006B2F08" w:rsidRDefault="00CF3627" w:rsidP="004F0FC6">
      <w:pPr>
        <w:pStyle w:val="Title"/>
        <w:rPr>
          <w:rFonts w:asciiTheme="minorHAnsi" w:hAnsiTheme="minorHAnsi" w:cstheme="minorHAnsi"/>
        </w:rPr>
      </w:pPr>
      <w:r>
        <w:rPr>
          <w:rFonts w:asciiTheme="minorHAnsi" w:hAnsiTheme="minorHAnsi" w:cstheme="minorHAnsi"/>
        </w:rPr>
        <w:t xml:space="preserve">EMC needs to look at </w:t>
      </w:r>
      <w:r w:rsidR="006B2F08">
        <w:rPr>
          <w:rFonts w:asciiTheme="minorHAnsi" w:hAnsiTheme="minorHAnsi" w:cstheme="minorHAnsi"/>
        </w:rPr>
        <w:t xml:space="preserve">Method </w:t>
      </w:r>
      <w:r w:rsidR="006B2F08" w:rsidRPr="006B2F08">
        <w:rPr>
          <w:rFonts w:asciiTheme="minorHAnsi" w:hAnsiTheme="minorHAnsi" w:cstheme="minorHAnsi"/>
        </w:rPr>
        <w:t>1633</w:t>
      </w:r>
      <w:r w:rsidR="00C233A0">
        <w:rPr>
          <w:rFonts w:asciiTheme="minorHAnsi" w:hAnsiTheme="minorHAnsi" w:cstheme="minorHAnsi"/>
        </w:rPr>
        <w:t>.  William</w:t>
      </w:r>
      <w:r w:rsidR="00B274DD">
        <w:rPr>
          <w:rFonts w:asciiTheme="minorHAnsi" w:hAnsiTheme="minorHAnsi" w:cstheme="minorHAnsi"/>
        </w:rPr>
        <w:t xml:space="preserve"> Lipps, </w:t>
      </w:r>
      <w:r w:rsidR="00C233A0">
        <w:rPr>
          <w:rFonts w:asciiTheme="minorHAnsi" w:hAnsiTheme="minorHAnsi" w:cstheme="minorHAnsi"/>
        </w:rPr>
        <w:t>Jerry</w:t>
      </w:r>
      <w:r w:rsidR="00B274DD">
        <w:rPr>
          <w:rFonts w:asciiTheme="minorHAnsi" w:hAnsiTheme="minorHAnsi" w:cstheme="minorHAnsi"/>
        </w:rPr>
        <w:t xml:space="preserve"> Parr,</w:t>
      </w:r>
      <w:r w:rsidR="00C233A0">
        <w:rPr>
          <w:rFonts w:asciiTheme="minorHAnsi" w:hAnsiTheme="minorHAnsi" w:cstheme="minorHAnsi"/>
        </w:rPr>
        <w:t xml:space="preserve"> and Kat</w:t>
      </w:r>
      <w:r w:rsidR="00B274DD">
        <w:rPr>
          <w:rFonts w:asciiTheme="minorHAnsi" w:hAnsiTheme="minorHAnsi" w:cstheme="minorHAnsi"/>
        </w:rPr>
        <w:t>hleen</w:t>
      </w:r>
      <w:r w:rsidR="00C233A0">
        <w:rPr>
          <w:rFonts w:asciiTheme="minorHAnsi" w:hAnsiTheme="minorHAnsi" w:cstheme="minorHAnsi"/>
        </w:rPr>
        <w:t xml:space="preserve"> Young, </w:t>
      </w:r>
      <w:r w:rsidR="004C31AC">
        <w:rPr>
          <w:rFonts w:asciiTheme="minorHAnsi" w:hAnsiTheme="minorHAnsi" w:cstheme="minorHAnsi"/>
        </w:rPr>
        <w:t xml:space="preserve">someone from Eurofins through </w:t>
      </w:r>
      <w:r w:rsidR="00C233A0">
        <w:rPr>
          <w:rFonts w:asciiTheme="minorHAnsi" w:hAnsiTheme="minorHAnsi" w:cstheme="minorHAnsi"/>
        </w:rPr>
        <w:t>Richard Burrows</w:t>
      </w:r>
      <w:r w:rsidR="004F0FC6">
        <w:rPr>
          <w:rFonts w:asciiTheme="minorHAnsi" w:hAnsiTheme="minorHAnsi" w:cstheme="minorHAnsi"/>
        </w:rPr>
        <w:t xml:space="preserve">, and someone from </w:t>
      </w:r>
      <w:r w:rsidR="00C233A0">
        <w:rPr>
          <w:rFonts w:asciiTheme="minorHAnsi" w:hAnsiTheme="minorHAnsi" w:cstheme="minorHAnsi"/>
        </w:rPr>
        <w:t xml:space="preserve">Pace </w:t>
      </w:r>
      <w:r w:rsidR="004F0FC6">
        <w:rPr>
          <w:rFonts w:asciiTheme="minorHAnsi" w:hAnsiTheme="minorHAnsi" w:cstheme="minorHAnsi"/>
        </w:rPr>
        <w:t>per Judy Morgan.</w:t>
      </w:r>
    </w:p>
    <w:p w14:paraId="674DE483" w14:textId="324459C5" w:rsidR="008B24A3" w:rsidRDefault="008B24A3" w:rsidP="006B2F08">
      <w:pPr>
        <w:pStyle w:val="Title"/>
        <w:ind w:left="1440" w:hanging="720"/>
        <w:rPr>
          <w:rFonts w:asciiTheme="minorHAnsi" w:hAnsiTheme="minorHAnsi" w:cstheme="minorHAnsi"/>
        </w:rPr>
      </w:pPr>
    </w:p>
    <w:p w14:paraId="0334AECA" w14:textId="6EC13BB0" w:rsidR="008B24A3" w:rsidRPr="006B2F08" w:rsidRDefault="00CD452F" w:rsidP="00CD452F">
      <w:pPr>
        <w:pStyle w:val="Title"/>
        <w:rPr>
          <w:rFonts w:asciiTheme="minorHAnsi" w:hAnsiTheme="minorHAnsi" w:cstheme="minorHAnsi"/>
        </w:rPr>
      </w:pPr>
      <w:r>
        <w:rPr>
          <w:rFonts w:asciiTheme="minorHAnsi" w:hAnsiTheme="minorHAnsi" w:cstheme="minorHAnsi"/>
        </w:rPr>
        <w:t>With the end of the year approaching, it was discussed that another organization should be taking over the duties of meeting organization and minutes to replace ACIL.  Jerry Parr will pursue the issue.</w:t>
      </w:r>
    </w:p>
    <w:p w14:paraId="7A03F531" w14:textId="04E26033" w:rsidR="006763D2" w:rsidRPr="000A32A7" w:rsidRDefault="006763D2" w:rsidP="005C034F">
      <w:pPr>
        <w:pStyle w:val="Title"/>
        <w:ind w:left="720" w:hanging="720"/>
        <w:rPr>
          <w:rFonts w:asciiTheme="minorHAnsi" w:hAnsiTheme="minorHAnsi" w:cstheme="minorHAnsi"/>
        </w:rPr>
      </w:pPr>
    </w:p>
    <w:p w14:paraId="7A44F1C2" w14:textId="77777777" w:rsidR="00CD452F" w:rsidRDefault="001E5062" w:rsidP="00D01804">
      <w:pPr>
        <w:pStyle w:val="Title"/>
        <w:rPr>
          <w:rFonts w:asciiTheme="minorHAnsi" w:hAnsiTheme="minorHAnsi" w:cstheme="minorHAnsi"/>
          <w:b/>
          <w:bCs/>
        </w:rPr>
      </w:pPr>
      <w:r>
        <w:rPr>
          <w:rFonts w:asciiTheme="minorHAnsi" w:hAnsiTheme="minorHAnsi" w:cstheme="minorHAnsi"/>
          <w:b/>
          <w:bCs/>
        </w:rPr>
        <w:t>7</w:t>
      </w:r>
      <w:r w:rsidR="00D01804" w:rsidRPr="000A32A7">
        <w:rPr>
          <w:rFonts w:asciiTheme="minorHAnsi" w:hAnsiTheme="minorHAnsi" w:cstheme="minorHAnsi"/>
          <w:b/>
          <w:bCs/>
        </w:rPr>
        <w:t>.</w:t>
      </w:r>
      <w:r w:rsidR="00D01804" w:rsidRPr="000A32A7">
        <w:rPr>
          <w:rFonts w:asciiTheme="minorHAnsi" w:hAnsiTheme="minorHAnsi" w:cstheme="minorHAnsi"/>
          <w:b/>
          <w:bCs/>
        </w:rPr>
        <w:tab/>
      </w:r>
      <w:r w:rsidR="005C034F" w:rsidRPr="000A32A7">
        <w:rPr>
          <w:rFonts w:asciiTheme="minorHAnsi" w:hAnsiTheme="minorHAnsi" w:cstheme="minorHAnsi"/>
          <w:b/>
          <w:bCs/>
        </w:rPr>
        <w:t xml:space="preserve">Any </w:t>
      </w:r>
      <w:r w:rsidR="006763D2" w:rsidRPr="000A32A7">
        <w:rPr>
          <w:rFonts w:asciiTheme="minorHAnsi" w:hAnsiTheme="minorHAnsi" w:cstheme="minorHAnsi"/>
          <w:b/>
          <w:bCs/>
        </w:rPr>
        <w:t>other</w:t>
      </w:r>
      <w:r w:rsidR="005C034F" w:rsidRPr="000A32A7">
        <w:rPr>
          <w:rFonts w:asciiTheme="minorHAnsi" w:hAnsiTheme="minorHAnsi" w:cstheme="minorHAnsi"/>
          <w:b/>
          <w:bCs/>
        </w:rPr>
        <w:t xml:space="preserve"> busi</w:t>
      </w:r>
      <w:r w:rsidR="009A0B2A" w:rsidRPr="000A32A7">
        <w:rPr>
          <w:rFonts w:asciiTheme="minorHAnsi" w:hAnsiTheme="minorHAnsi" w:cstheme="minorHAnsi"/>
          <w:b/>
          <w:bCs/>
        </w:rPr>
        <w:t>ness</w:t>
      </w:r>
      <w:r w:rsidR="008B24A3">
        <w:rPr>
          <w:rFonts w:asciiTheme="minorHAnsi" w:hAnsiTheme="minorHAnsi" w:cstheme="minorHAnsi"/>
          <w:b/>
          <w:bCs/>
        </w:rPr>
        <w:t xml:space="preserve"> </w:t>
      </w:r>
    </w:p>
    <w:p w14:paraId="6C54F187" w14:textId="77777777" w:rsidR="00CD452F" w:rsidRDefault="00CD452F" w:rsidP="00D01804">
      <w:pPr>
        <w:pStyle w:val="Title"/>
        <w:rPr>
          <w:rFonts w:asciiTheme="minorHAnsi" w:hAnsiTheme="minorHAnsi" w:cstheme="minorHAnsi"/>
          <w:b/>
          <w:bCs/>
        </w:rPr>
      </w:pPr>
    </w:p>
    <w:p w14:paraId="4E230918" w14:textId="07596737" w:rsidR="005C034F" w:rsidRDefault="00CD452F" w:rsidP="00D01804">
      <w:pPr>
        <w:pStyle w:val="Title"/>
        <w:rPr>
          <w:rFonts w:asciiTheme="minorHAnsi" w:hAnsiTheme="minorHAnsi" w:cstheme="minorHAnsi"/>
        </w:rPr>
      </w:pPr>
      <w:r w:rsidRPr="00BE282A">
        <w:rPr>
          <w:rFonts w:asciiTheme="minorHAnsi" w:hAnsiTheme="minorHAnsi" w:cstheme="minorHAnsi"/>
        </w:rPr>
        <w:t>There being no further business, the meeting</w:t>
      </w:r>
      <w:r w:rsidR="008B24A3" w:rsidRPr="00BE282A">
        <w:rPr>
          <w:rFonts w:asciiTheme="minorHAnsi" w:hAnsiTheme="minorHAnsi" w:cstheme="minorHAnsi"/>
        </w:rPr>
        <w:t xml:space="preserve"> ended 4:1</w:t>
      </w:r>
      <w:r w:rsidR="00D06BF7" w:rsidRPr="00BE282A">
        <w:rPr>
          <w:rFonts w:asciiTheme="minorHAnsi" w:hAnsiTheme="minorHAnsi" w:cstheme="minorHAnsi"/>
        </w:rPr>
        <w:t>3</w:t>
      </w:r>
      <w:r w:rsidR="008B24A3" w:rsidRPr="00BE282A">
        <w:rPr>
          <w:rFonts w:asciiTheme="minorHAnsi" w:hAnsiTheme="minorHAnsi" w:cstheme="minorHAnsi"/>
        </w:rPr>
        <w:t xml:space="preserve"> pm ET.</w:t>
      </w:r>
    </w:p>
    <w:p w14:paraId="0BD9697F" w14:textId="2EB0EFAD" w:rsidR="00BE282A" w:rsidRDefault="00BE282A" w:rsidP="00D01804">
      <w:pPr>
        <w:pStyle w:val="Title"/>
        <w:rPr>
          <w:rFonts w:asciiTheme="minorHAnsi" w:hAnsiTheme="minorHAnsi" w:cstheme="minorHAnsi"/>
        </w:rPr>
      </w:pPr>
    </w:p>
    <w:p w14:paraId="54E77EB6" w14:textId="4FF4F52A" w:rsidR="00BE282A" w:rsidRDefault="00BE282A" w:rsidP="00D01804">
      <w:pPr>
        <w:pStyle w:val="Title"/>
        <w:rPr>
          <w:rFonts w:asciiTheme="minorHAnsi" w:hAnsiTheme="minorHAnsi" w:cstheme="minorHAnsi"/>
        </w:rPr>
      </w:pPr>
    </w:p>
    <w:p w14:paraId="036E3F6D" w14:textId="3972A6BE" w:rsidR="00BE282A" w:rsidRDefault="00BE282A" w:rsidP="00D01804">
      <w:pPr>
        <w:pStyle w:val="Title"/>
        <w:rPr>
          <w:rFonts w:asciiTheme="minorHAnsi" w:hAnsiTheme="minorHAnsi" w:cstheme="minorHAnsi"/>
        </w:rPr>
      </w:pPr>
      <w:r>
        <w:rPr>
          <w:rFonts w:asciiTheme="minorHAnsi" w:hAnsiTheme="minorHAnsi" w:cstheme="minorHAnsi"/>
        </w:rPr>
        <w:t>Respectfully submitted,</w:t>
      </w:r>
    </w:p>
    <w:p w14:paraId="7E739E76" w14:textId="34931419" w:rsidR="00BE282A" w:rsidRDefault="00BE282A" w:rsidP="00D01804">
      <w:pPr>
        <w:pStyle w:val="Title"/>
        <w:rPr>
          <w:rFonts w:asciiTheme="minorHAnsi" w:hAnsiTheme="minorHAnsi" w:cstheme="minorHAnsi"/>
        </w:rPr>
      </w:pPr>
    </w:p>
    <w:p w14:paraId="0976C70C" w14:textId="2CBEC12C" w:rsidR="00BE282A" w:rsidRDefault="00BE282A" w:rsidP="00D01804">
      <w:pPr>
        <w:pStyle w:val="Title"/>
        <w:rPr>
          <w:rFonts w:asciiTheme="minorHAnsi" w:hAnsiTheme="minorHAnsi" w:cstheme="minorHAnsi"/>
        </w:rPr>
      </w:pPr>
    </w:p>
    <w:p w14:paraId="2D057619" w14:textId="6E701EBE" w:rsidR="00BE282A" w:rsidRPr="00BE282A" w:rsidRDefault="00BE282A" w:rsidP="00D01804">
      <w:pPr>
        <w:pStyle w:val="Title"/>
        <w:rPr>
          <w:rFonts w:asciiTheme="minorHAnsi" w:hAnsiTheme="minorHAnsi" w:cstheme="minorHAnsi"/>
        </w:rPr>
      </w:pPr>
      <w:r>
        <w:rPr>
          <w:rFonts w:asciiTheme="minorHAnsi" w:hAnsiTheme="minorHAnsi" w:cstheme="minorHAnsi"/>
        </w:rPr>
        <w:t>Robert Uttenweiler</w:t>
      </w:r>
      <w:r>
        <w:rPr>
          <w:rFonts w:asciiTheme="minorHAnsi" w:hAnsiTheme="minorHAnsi" w:cstheme="minorHAnsi"/>
        </w:rPr>
        <w:br/>
        <w:t>ACIL Section Executive Officer</w:t>
      </w:r>
    </w:p>
    <w:p w14:paraId="22335CCA" w14:textId="77777777" w:rsidR="00CB4ABA" w:rsidRPr="00CB4ABA" w:rsidRDefault="00CB4ABA" w:rsidP="00CB4ABA">
      <w:pPr>
        <w:spacing w:after="0" w:line="240" w:lineRule="auto"/>
        <w:rPr>
          <w:rFonts w:cstheme="minorHAnsi"/>
          <w:b/>
          <w:bCs/>
        </w:rPr>
      </w:pPr>
    </w:p>
    <w:p w14:paraId="5EF64FA8" w14:textId="77777777" w:rsidR="00667B62" w:rsidRDefault="00667B62">
      <w:pPr>
        <w:rPr>
          <w:rFonts w:cstheme="minorHAnsi"/>
          <w:b/>
          <w:bCs/>
        </w:rPr>
      </w:pPr>
      <w:r>
        <w:rPr>
          <w:rFonts w:cstheme="minorHAnsi"/>
          <w:b/>
          <w:bCs/>
        </w:rPr>
        <w:br w:type="page"/>
      </w:r>
    </w:p>
    <w:p w14:paraId="43CAC24D" w14:textId="24940E53" w:rsidR="00861CE0" w:rsidRDefault="0078561B" w:rsidP="00032CF1">
      <w:pPr>
        <w:spacing w:after="0" w:line="240" w:lineRule="auto"/>
        <w:jc w:val="center"/>
        <w:rPr>
          <w:rFonts w:cstheme="minorHAnsi"/>
          <w:b/>
          <w:bCs/>
        </w:rPr>
      </w:pPr>
      <w:r w:rsidRPr="000A32A7">
        <w:rPr>
          <w:rFonts w:cstheme="minorHAnsi"/>
          <w:b/>
          <w:bCs/>
        </w:rPr>
        <w:lastRenderedPageBreak/>
        <w:t>Attachment 1</w:t>
      </w:r>
      <w:r w:rsidR="00032CF1">
        <w:rPr>
          <w:rFonts w:cstheme="minorHAnsi"/>
          <w:b/>
          <w:bCs/>
        </w:rPr>
        <w:t>.  R</w:t>
      </w:r>
      <w:r w:rsidR="00861CE0" w:rsidRPr="000A32A7">
        <w:rPr>
          <w:rFonts w:cstheme="minorHAnsi"/>
          <w:b/>
          <w:bCs/>
        </w:rPr>
        <w:t>oll Call</w:t>
      </w:r>
    </w:p>
    <w:p w14:paraId="510BD796" w14:textId="77777777" w:rsidR="00032CF1" w:rsidRPr="000A32A7" w:rsidRDefault="00032CF1" w:rsidP="00032CF1">
      <w:pPr>
        <w:spacing w:after="0" w:line="240" w:lineRule="auto"/>
        <w:jc w:val="center"/>
        <w:rPr>
          <w:rFonts w:cstheme="minorHAnsi"/>
          <w:b/>
          <w:bCs/>
        </w:rPr>
      </w:pPr>
    </w:p>
    <w:tbl>
      <w:tblPr>
        <w:tblStyle w:val="TableGrid"/>
        <w:tblW w:w="0" w:type="auto"/>
        <w:tblLook w:val="04A0" w:firstRow="1" w:lastRow="0" w:firstColumn="1" w:lastColumn="0" w:noHBand="0" w:noVBand="1"/>
      </w:tblPr>
      <w:tblGrid>
        <w:gridCol w:w="3325"/>
        <w:gridCol w:w="4320"/>
        <w:gridCol w:w="1705"/>
      </w:tblGrid>
      <w:tr w:rsidR="000C4EA3" w:rsidRPr="000A32A7" w14:paraId="5792A9E0" w14:textId="77777777" w:rsidTr="00861CE0">
        <w:trPr>
          <w:trHeight w:val="300"/>
        </w:trPr>
        <w:tc>
          <w:tcPr>
            <w:tcW w:w="3325" w:type="dxa"/>
            <w:hideMark/>
          </w:tcPr>
          <w:p w14:paraId="3E29C80F" w14:textId="77777777" w:rsidR="000C4EA3" w:rsidRPr="000A32A7" w:rsidRDefault="000C4EA3">
            <w:pPr>
              <w:rPr>
                <w:rFonts w:cstheme="minorHAnsi"/>
                <w:b/>
                <w:bCs/>
              </w:rPr>
            </w:pPr>
            <w:r w:rsidRPr="000A32A7">
              <w:rPr>
                <w:rFonts w:cstheme="minorHAnsi"/>
                <w:b/>
                <w:bCs/>
              </w:rPr>
              <w:t>Members</w:t>
            </w:r>
          </w:p>
        </w:tc>
        <w:tc>
          <w:tcPr>
            <w:tcW w:w="4320" w:type="dxa"/>
            <w:noWrap/>
            <w:hideMark/>
          </w:tcPr>
          <w:p w14:paraId="63ECB3A6" w14:textId="29B9D22B" w:rsidR="000C4EA3" w:rsidRPr="000A32A7" w:rsidRDefault="00E504E6">
            <w:pPr>
              <w:rPr>
                <w:rFonts w:cstheme="minorHAnsi"/>
                <w:b/>
                <w:bCs/>
              </w:rPr>
            </w:pPr>
            <w:r>
              <w:rPr>
                <w:rFonts w:cstheme="minorHAnsi"/>
                <w:b/>
                <w:bCs/>
              </w:rPr>
              <w:t>Organization</w:t>
            </w:r>
          </w:p>
        </w:tc>
        <w:tc>
          <w:tcPr>
            <w:tcW w:w="1705" w:type="dxa"/>
            <w:noWrap/>
          </w:tcPr>
          <w:p w14:paraId="0AB4DD18" w14:textId="2B94AE7E" w:rsidR="000C4EA3" w:rsidRPr="000A32A7" w:rsidRDefault="000C4EA3" w:rsidP="000C4EA3">
            <w:pPr>
              <w:jc w:val="center"/>
              <w:rPr>
                <w:rFonts w:cstheme="minorHAnsi"/>
              </w:rPr>
            </w:pPr>
            <w:r w:rsidRPr="000A32A7">
              <w:rPr>
                <w:rFonts w:cstheme="minorHAnsi"/>
              </w:rPr>
              <w:t xml:space="preserve">P / </w:t>
            </w:r>
            <w:r w:rsidR="00387AE8" w:rsidRPr="000A32A7">
              <w:rPr>
                <w:rFonts w:cstheme="minorHAnsi"/>
              </w:rPr>
              <w:t>A</w:t>
            </w:r>
          </w:p>
        </w:tc>
      </w:tr>
      <w:tr w:rsidR="000C4EA3" w:rsidRPr="000A32A7" w14:paraId="2DAF6C5D" w14:textId="77777777" w:rsidTr="00861CE0">
        <w:trPr>
          <w:trHeight w:val="300"/>
        </w:trPr>
        <w:tc>
          <w:tcPr>
            <w:tcW w:w="3325" w:type="dxa"/>
            <w:hideMark/>
          </w:tcPr>
          <w:p w14:paraId="308BCD25" w14:textId="77777777" w:rsidR="000C4EA3" w:rsidRPr="000A32A7" w:rsidRDefault="000C4EA3">
            <w:pPr>
              <w:rPr>
                <w:rFonts w:cstheme="minorHAnsi"/>
              </w:rPr>
            </w:pPr>
            <w:r w:rsidRPr="000A32A7">
              <w:rPr>
                <w:rFonts w:cstheme="minorHAnsi"/>
              </w:rPr>
              <w:t>Jordan Adelson</w:t>
            </w:r>
          </w:p>
        </w:tc>
        <w:tc>
          <w:tcPr>
            <w:tcW w:w="4320" w:type="dxa"/>
            <w:noWrap/>
            <w:hideMark/>
          </w:tcPr>
          <w:p w14:paraId="7E49C4F4" w14:textId="111674E5" w:rsidR="000C4EA3" w:rsidRPr="000A32A7" w:rsidRDefault="000C4EA3">
            <w:pPr>
              <w:rPr>
                <w:rFonts w:cstheme="minorHAnsi"/>
              </w:rPr>
            </w:pPr>
            <w:r w:rsidRPr="000A32A7">
              <w:rPr>
                <w:rFonts w:cstheme="minorHAnsi"/>
              </w:rPr>
              <w:t>US Navy (DOD E</w:t>
            </w:r>
            <w:r w:rsidR="00032CF1">
              <w:rPr>
                <w:rFonts w:cstheme="minorHAnsi"/>
              </w:rPr>
              <w:t>DQW</w:t>
            </w:r>
            <w:r w:rsidRPr="000A32A7">
              <w:rPr>
                <w:rFonts w:cstheme="minorHAnsi"/>
              </w:rPr>
              <w:t>)</w:t>
            </w:r>
          </w:p>
        </w:tc>
        <w:tc>
          <w:tcPr>
            <w:tcW w:w="1705" w:type="dxa"/>
            <w:noWrap/>
          </w:tcPr>
          <w:p w14:paraId="6F15AD8A" w14:textId="6D96D686" w:rsidR="000C4EA3" w:rsidRPr="000A32A7" w:rsidRDefault="006B2F08" w:rsidP="000C4EA3">
            <w:pPr>
              <w:jc w:val="center"/>
              <w:rPr>
                <w:rFonts w:cstheme="minorHAnsi"/>
              </w:rPr>
            </w:pPr>
            <w:r>
              <w:rPr>
                <w:rFonts w:cstheme="minorHAnsi"/>
              </w:rPr>
              <w:t>P</w:t>
            </w:r>
          </w:p>
        </w:tc>
      </w:tr>
      <w:tr w:rsidR="000C4EA3" w:rsidRPr="000A32A7" w14:paraId="62F2D945" w14:textId="77777777" w:rsidTr="00861CE0">
        <w:trPr>
          <w:trHeight w:val="300"/>
        </w:trPr>
        <w:tc>
          <w:tcPr>
            <w:tcW w:w="3325" w:type="dxa"/>
            <w:hideMark/>
          </w:tcPr>
          <w:p w14:paraId="3DDCEE8C" w14:textId="77777777" w:rsidR="000C4EA3" w:rsidRPr="000A32A7" w:rsidRDefault="000C4EA3">
            <w:pPr>
              <w:rPr>
                <w:rFonts w:cstheme="minorHAnsi"/>
              </w:rPr>
            </w:pPr>
            <w:r w:rsidRPr="000A32A7">
              <w:rPr>
                <w:rFonts w:cstheme="minorHAnsi"/>
              </w:rPr>
              <w:t>Kristin Brown</w:t>
            </w:r>
          </w:p>
        </w:tc>
        <w:tc>
          <w:tcPr>
            <w:tcW w:w="4320" w:type="dxa"/>
            <w:noWrap/>
            <w:hideMark/>
          </w:tcPr>
          <w:p w14:paraId="5FB844A1" w14:textId="77777777" w:rsidR="000C4EA3" w:rsidRPr="000A32A7" w:rsidRDefault="000C4EA3">
            <w:pPr>
              <w:rPr>
                <w:rFonts w:cstheme="minorHAnsi"/>
              </w:rPr>
            </w:pPr>
            <w:r w:rsidRPr="000A32A7">
              <w:rPr>
                <w:rFonts w:cstheme="minorHAnsi"/>
              </w:rPr>
              <w:t>Utah DOH</w:t>
            </w:r>
          </w:p>
        </w:tc>
        <w:tc>
          <w:tcPr>
            <w:tcW w:w="1705" w:type="dxa"/>
            <w:noWrap/>
          </w:tcPr>
          <w:p w14:paraId="3B2DB12D" w14:textId="7620346F" w:rsidR="000C4EA3" w:rsidRPr="000A32A7" w:rsidRDefault="006B2F08" w:rsidP="000C4EA3">
            <w:pPr>
              <w:jc w:val="center"/>
              <w:rPr>
                <w:rFonts w:cstheme="minorHAnsi"/>
              </w:rPr>
            </w:pPr>
            <w:r>
              <w:rPr>
                <w:rFonts w:cstheme="minorHAnsi"/>
              </w:rPr>
              <w:t>A</w:t>
            </w:r>
          </w:p>
        </w:tc>
      </w:tr>
      <w:tr w:rsidR="000C4EA3" w:rsidRPr="000A32A7" w14:paraId="42F1F737" w14:textId="77777777" w:rsidTr="00861CE0">
        <w:trPr>
          <w:trHeight w:val="300"/>
        </w:trPr>
        <w:tc>
          <w:tcPr>
            <w:tcW w:w="3325" w:type="dxa"/>
            <w:hideMark/>
          </w:tcPr>
          <w:p w14:paraId="198628AD" w14:textId="77777777" w:rsidR="000C4EA3" w:rsidRPr="000A32A7" w:rsidRDefault="000C4EA3">
            <w:pPr>
              <w:rPr>
                <w:rFonts w:cstheme="minorHAnsi"/>
              </w:rPr>
            </w:pPr>
            <w:r w:rsidRPr="000A32A7">
              <w:rPr>
                <w:rFonts w:cstheme="minorHAnsi"/>
              </w:rPr>
              <w:t>Richard Burrows</w:t>
            </w:r>
          </w:p>
        </w:tc>
        <w:tc>
          <w:tcPr>
            <w:tcW w:w="4320" w:type="dxa"/>
            <w:noWrap/>
            <w:hideMark/>
          </w:tcPr>
          <w:p w14:paraId="4AD32AF2" w14:textId="77777777" w:rsidR="000C4EA3" w:rsidRPr="000A32A7" w:rsidRDefault="000C4EA3">
            <w:pPr>
              <w:rPr>
                <w:rFonts w:cstheme="minorHAnsi"/>
              </w:rPr>
            </w:pPr>
            <w:r w:rsidRPr="000A32A7">
              <w:rPr>
                <w:rFonts w:cstheme="minorHAnsi"/>
              </w:rPr>
              <w:t>Eurofins</w:t>
            </w:r>
          </w:p>
        </w:tc>
        <w:tc>
          <w:tcPr>
            <w:tcW w:w="1705" w:type="dxa"/>
            <w:noWrap/>
          </w:tcPr>
          <w:p w14:paraId="2223654D" w14:textId="1EAB1CA3" w:rsidR="000C4EA3" w:rsidRPr="000A32A7" w:rsidRDefault="006B2F08" w:rsidP="000C4EA3">
            <w:pPr>
              <w:jc w:val="center"/>
              <w:rPr>
                <w:rFonts w:cstheme="minorHAnsi"/>
              </w:rPr>
            </w:pPr>
            <w:r>
              <w:rPr>
                <w:rFonts w:cstheme="minorHAnsi"/>
              </w:rPr>
              <w:t>P</w:t>
            </w:r>
          </w:p>
        </w:tc>
      </w:tr>
      <w:tr w:rsidR="000C4EA3" w:rsidRPr="000A32A7" w14:paraId="762AADC1" w14:textId="77777777" w:rsidTr="00861CE0">
        <w:trPr>
          <w:trHeight w:val="300"/>
        </w:trPr>
        <w:tc>
          <w:tcPr>
            <w:tcW w:w="3325" w:type="dxa"/>
            <w:hideMark/>
          </w:tcPr>
          <w:p w14:paraId="57A5D451" w14:textId="77777777" w:rsidR="000C4EA3" w:rsidRPr="000A32A7" w:rsidRDefault="000C4EA3">
            <w:pPr>
              <w:rPr>
                <w:rFonts w:cstheme="minorHAnsi"/>
              </w:rPr>
            </w:pPr>
            <w:r w:rsidRPr="000A32A7">
              <w:rPr>
                <w:rFonts w:cstheme="minorHAnsi"/>
              </w:rPr>
              <w:t>Michael Delaney</w:t>
            </w:r>
          </w:p>
        </w:tc>
        <w:tc>
          <w:tcPr>
            <w:tcW w:w="4320" w:type="dxa"/>
            <w:noWrap/>
            <w:hideMark/>
          </w:tcPr>
          <w:p w14:paraId="0FCF1161" w14:textId="77777777" w:rsidR="000C4EA3" w:rsidRPr="000A32A7" w:rsidRDefault="000C4EA3">
            <w:pPr>
              <w:rPr>
                <w:rFonts w:cstheme="minorHAnsi"/>
              </w:rPr>
            </w:pPr>
            <w:r w:rsidRPr="000A32A7">
              <w:rPr>
                <w:rFonts w:cstheme="minorHAnsi"/>
              </w:rPr>
              <w:t>MRWA (retired)</w:t>
            </w:r>
          </w:p>
        </w:tc>
        <w:tc>
          <w:tcPr>
            <w:tcW w:w="1705" w:type="dxa"/>
            <w:noWrap/>
          </w:tcPr>
          <w:p w14:paraId="15DA6393" w14:textId="726288D3" w:rsidR="000C4EA3" w:rsidRPr="000A32A7" w:rsidRDefault="006B2F08" w:rsidP="000C4EA3">
            <w:pPr>
              <w:jc w:val="center"/>
              <w:rPr>
                <w:rFonts w:cstheme="minorHAnsi"/>
              </w:rPr>
            </w:pPr>
            <w:r>
              <w:rPr>
                <w:rFonts w:cstheme="minorHAnsi"/>
              </w:rPr>
              <w:t>P</w:t>
            </w:r>
          </w:p>
        </w:tc>
      </w:tr>
      <w:tr w:rsidR="000C4EA3" w:rsidRPr="000A32A7" w14:paraId="0D1932FD" w14:textId="77777777" w:rsidTr="00861CE0">
        <w:trPr>
          <w:trHeight w:val="300"/>
        </w:trPr>
        <w:tc>
          <w:tcPr>
            <w:tcW w:w="3325" w:type="dxa"/>
            <w:hideMark/>
          </w:tcPr>
          <w:p w14:paraId="5E58BD86" w14:textId="77777777" w:rsidR="000C4EA3" w:rsidRPr="000A32A7" w:rsidRDefault="000C4EA3">
            <w:pPr>
              <w:rPr>
                <w:rFonts w:cstheme="minorHAnsi"/>
              </w:rPr>
            </w:pPr>
            <w:r w:rsidRPr="000A32A7">
              <w:rPr>
                <w:rFonts w:cstheme="minorHAnsi"/>
              </w:rPr>
              <w:t>David Friedman - Vice Chair</w:t>
            </w:r>
          </w:p>
        </w:tc>
        <w:tc>
          <w:tcPr>
            <w:tcW w:w="4320" w:type="dxa"/>
            <w:noWrap/>
            <w:hideMark/>
          </w:tcPr>
          <w:p w14:paraId="0D6B93A0" w14:textId="77777777" w:rsidR="000C4EA3" w:rsidRPr="000A32A7" w:rsidRDefault="000C4EA3">
            <w:pPr>
              <w:rPr>
                <w:rFonts w:cstheme="minorHAnsi"/>
              </w:rPr>
            </w:pPr>
            <w:r w:rsidRPr="000A32A7">
              <w:rPr>
                <w:rFonts w:cstheme="minorHAnsi"/>
              </w:rPr>
              <w:t>ACIL</w:t>
            </w:r>
          </w:p>
        </w:tc>
        <w:tc>
          <w:tcPr>
            <w:tcW w:w="1705" w:type="dxa"/>
            <w:noWrap/>
          </w:tcPr>
          <w:p w14:paraId="730B21B6" w14:textId="18488B7F" w:rsidR="000C4EA3" w:rsidRPr="000A32A7" w:rsidRDefault="006B2F08" w:rsidP="000C4EA3">
            <w:pPr>
              <w:jc w:val="center"/>
              <w:rPr>
                <w:rFonts w:cstheme="minorHAnsi"/>
              </w:rPr>
            </w:pPr>
            <w:r>
              <w:rPr>
                <w:rFonts w:cstheme="minorHAnsi"/>
              </w:rPr>
              <w:t>P</w:t>
            </w:r>
          </w:p>
        </w:tc>
      </w:tr>
      <w:tr w:rsidR="000C4EA3" w:rsidRPr="000A32A7" w14:paraId="1D9F2C68" w14:textId="77777777" w:rsidTr="00861CE0">
        <w:trPr>
          <w:trHeight w:val="300"/>
        </w:trPr>
        <w:tc>
          <w:tcPr>
            <w:tcW w:w="3325" w:type="dxa"/>
            <w:hideMark/>
          </w:tcPr>
          <w:p w14:paraId="1AC5CEBB" w14:textId="77777777" w:rsidR="000C4EA3" w:rsidRPr="000A32A7" w:rsidRDefault="000C4EA3">
            <w:pPr>
              <w:rPr>
                <w:rFonts w:cstheme="minorHAnsi"/>
              </w:rPr>
            </w:pPr>
            <w:r w:rsidRPr="000A32A7">
              <w:rPr>
                <w:rFonts w:cstheme="minorHAnsi"/>
              </w:rPr>
              <w:t>Jay Gandhi</w:t>
            </w:r>
          </w:p>
        </w:tc>
        <w:tc>
          <w:tcPr>
            <w:tcW w:w="4320" w:type="dxa"/>
            <w:noWrap/>
            <w:hideMark/>
          </w:tcPr>
          <w:p w14:paraId="3198A5F7" w14:textId="77777777" w:rsidR="000C4EA3" w:rsidRPr="000A32A7" w:rsidRDefault="000C4EA3">
            <w:pPr>
              <w:rPr>
                <w:rFonts w:cstheme="minorHAnsi"/>
              </w:rPr>
            </w:pPr>
            <w:r w:rsidRPr="000A32A7">
              <w:rPr>
                <w:rFonts w:cstheme="minorHAnsi"/>
              </w:rPr>
              <w:t>Metrohm</w:t>
            </w:r>
          </w:p>
        </w:tc>
        <w:tc>
          <w:tcPr>
            <w:tcW w:w="1705" w:type="dxa"/>
            <w:noWrap/>
          </w:tcPr>
          <w:p w14:paraId="4823B9E4" w14:textId="5DCB865D" w:rsidR="000C4EA3" w:rsidRPr="000A32A7" w:rsidRDefault="006B2F08" w:rsidP="000C4EA3">
            <w:pPr>
              <w:jc w:val="center"/>
              <w:rPr>
                <w:rFonts w:cstheme="minorHAnsi"/>
              </w:rPr>
            </w:pPr>
            <w:r>
              <w:rPr>
                <w:rFonts w:cstheme="minorHAnsi"/>
              </w:rPr>
              <w:t>P</w:t>
            </w:r>
          </w:p>
        </w:tc>
      </w:tr>
      <w:tr w:rsidR="000C4EA3" w:rsidRPr="000A32A7" w14:paraId="5D3147FD" w14:textId="77777777" w:rsidTr="00861CE0">
        <w:trPr>
          <w:trHeight w:val="300"/>
        </w:trPr>
        <w:tc>
          <w:tcPr>
            <w:tcW w:w="3325" w:type="dxa"/>
            <w:hideMark/>
          </w:tcPr>
          <w:p w14:paraId="7E775DAE" w14:textId="77777777" w:rsidR="000C4EA3" w:rsidRPr="000A32A7" w:rsidRDefault="000C4EA3">
            <w:pPr>
              <w:rPr>
                <w:rFonts w:cstheme="minorHAnsi"/>
              </w:rPr>
            </w:pPr>
            <w:r w:rsidRPr="000A32A7">
              <w:rPr>
                <w:rFonts w:cstheme="minorHAnsi"/>
              </w:rPr>
              <w:t>Mary Johnson</w:t>
            </w:r>
          </w:p>
        </w:tc>
        <w:tc>
          <w:tcPr>
            <w:tcW w:w="4320" w:type="dxa"/>
            <w:noWrap/>
            <w:hideMark/>
          </w:tcPr>
          <w:p w14:paraId="4451DC7D" w14:textId="77777777" w:rsidR="000C4EA3" w:rsidRPr="000A32A7" w:rsidRDefault="000C4EA3">
            <w:pPr>
              <w:rPr>
                <w:rFonts w:cstheme="minorHAnsi"/>
              </w:rPr>
            </w:pPr>
            <w:r w:rsidRPr="000A32A7">
              <w:rPr>
                <w:rFonts w:cstheme="minorHAnsi"/>
              </w:rPr>
              <w:t>Rock River Reclamation District (WEF)</w:t>
            </w:r>
          </w:p>
        </w:tc>
        <w:tc>
          <w:tcPr>
            <w:tcW w:w="1705" w:type="dxa"/>
            <w:noWrap/>
          </w:tcPr>
          <w:p w14:paraId="1384800E" w14:textId="7E86A604" w:rsidR="000C4EA3" w:rsidRPr="000A32A7" w:rsidRDefault="006B2F08" w:rsidP="000C4EA3">
            <w:pPr>
              <w:jc w:val="center"/>
              <w:rPr>
                <w:rFonts w:cstheme="minorHAnsi"/>
              </w:rPr>
            </w:pPr>
            <w:r>
              <w:rPr>
                <w:rFonts w:cstheme="minorHAnsi"/>
              </w:rPr>
              <w:t>P</w:t>
            </w:r>
          </w:p>
        </w:tc>
      </w:tr>
      <w:tr w:rsidR="000C4EA3" w:rsidRPr="000A32A7" w14:paraId="510E6EC0" w14:textId="77777777" w:rsidTr="00861CE0">
        <w:trPr>
          <w:trHeight w:val="300"/>
        </w:trPr>
        <w:tc>
          <w:tcPr>
            <w:tcW w:w="3325" w:type="dxa"/>
            <w:hideMark/>
          </w:tcPr>
          <w:p w14:paraId="46A3A9E0" w14:textId="77777777" w:rsidR="000C4EA3" w:rsidRPr="000A32A7" w:rsidRDefault="000C4EA3">
            <w:pPr>
              <w:rPr>
                <w:rFonts w:cstheme="minorHAnsi"/>
              </w:rPr>
            </w:pPr>
            <w:r w:rsidRPr="000A32A7">
              <w:rPr>
                <w:rFonts w:cstheme="minorHAnsi"/>
              </w:rPr>
              <w:t>Kitty Kong</w:t>
            </w:r>
          </w:p>
        </w:tc>
        <w:tc>
          <w:tcPr>
            <w:tcW w:w="4320" w:type="dxa"/>
            <w:noWrap/>
            <w:hideMark/>
          </w:tcPr>
          <w:p w14:paraId="0FB8BE9C" w14:textId="77777777" w:rsidR="000C4EA3" w:rsidRPr="000A32A7" w:rsidRDefault="000C4EA3">
            <w:pPr>
              <w:rPr>
                <w:rFonts w:cstheme="minorHAnsi"/>
              </w:rPr>
            </w:pPr>
            <w:r w:rsidRPr="000A32A7">
              <w:rPr>
                <w:rFonts w:cstheme="minorHAnsi"/>
              </w:rPr>
              <w:t>Chevron</w:t>
            </w:r>
          </w:p>
        </w:tc>
        <w:tc>
          <w:tcPr>
            <w:tcW w:w="1705" w:type="dxa"/>
            <w:noWrap/>
          </w:tcPr>
          <w:p w14:paraId="3D751E0B" w14:textId="6BED1A8C" w:rsidR="000C4EA3" w:rsidRPr="000A32A7" w:rsidRDefault="006B2F08" w:rsidP="000C4EA3">
            <w:pPr>
              <w:jc w:val="center"/>
              <w:rPr>
                <w:rFonts w:cstheme="minorHAnsi"/>
              </w:rPr>
            </w:pPr>
            <w:r>
              <w:rPr>
                <w:rFonts w:cstheme="minorHAnsi"/>
              </w:rPr>
              <w:t>P</w:t>
            </w:r>
          </w:p>
        </w:tc>
      </w:tr>
      <w:tr w:rsidR="000C4EA3" w:rsidRPr="000A32A7" w14:paraId="6292A951" w14:textId="77777777" w:rsidTr="00861CE0">
        <w:trPr>
          <w:trHeight w:val="300"/>
        </w:trPr>
        <w:tc>
          <w:tcPr>
            <w:tcW w:w="3325" w:type="dxa"/>
            <w:hideMark/>
          </w:tcPr>
          <w:p w14:paraId="31BBA507" w14:textId="77777777" w:rsidR="000C4EA3" w:rsidRPr="000A32A7" w:rsidRDefault="000C4EA3">
            <w:pPr>
              <w:rPr>
                <w:rFonts w:cstheme="minorHAnsi"/>
              </w:rPr>
            </w:pPr>
            <w:r w:rsidRPr="000A32A7">
              <w:rPr>
                <w:rFonts w:cstheme="minorHAnsi"/>
              </w:rPr>
              <w:t>William Lipps</w:t>
            </w:r>
          </w:p>
        </w:tc>
        <w:tc>
          <w:tcPr>
            <w:tcW w:w="4320" w:type="dxa"/>
            <w:noWrap/>
            <w:hideMark/>
          </w:tcPr>
          <w:p w14:paraId="06B6B8E4" w14:textId="77777777" w:rsidR="000C4EA3" w:rsidRPr="000A32A7" w:rsidRDefault="000C4EA3">
            <w:pPr>
              <w:rPr>
                <w:rFonts w:cstheme="minorHAnsi"/>
              </w:rPr>
            </w:pPr>
            <w:r w:rsidRPr="000A32A7">
              <w:rPr>
                <w:rFonts w:cstheme="minorHAnsi"/>
              </w:rPr>
              <w:t>Shimadzu</w:t>
            </w:r>
          </w:p>
        </w:tc>
        <w:tc>
          <w:tcPr>
            <w:tcW w:w="1705" w:type="dxa"/>
            <w:noWrap/>
          </w:tcPr>
          <w:p w14:paraId="2ADFB0E9" w14:textId="0EAF3095" w:rsidR="000C4EA3" w:rsidRPr="000A32A7" w:rsidRDefault="006B2F08" w:rsidP="000C4EA3">
            <w:pPr>
              <w:jc w:val="center"/>
              <w:rPr>
                <w:rFonts w:cstheme="minorHAnsi"/>
              </w:rPr>
            </w:pPr>
            <w:r>
              <w:rPr>
                <w:rFonts w:cstheme="minorHAnsi"/>
              </w:rPr>
              <w:t>P</w:t>
            </w:r>
          </w:p>
        </w:tc>
      </w:tr>
      <w:tr w:rsidR="000C4EA3" w:rsidRPr="000A32A7" w14:paraId="329A3207" w14:textId="77777777" w:rsidTr="00861CE0">
        <w:trPr>
          <w:trHeight w:val="300"/>
        </w:trPr>
        <w:tc>
          <w:tcPr>
            <w:tcW w:w="3325" w:type="dxa"/>
            <w:hideMark/>
          </w:tcPr>
          <w:p w14:paraId="2F767DFD" w14:textId="77777777" w:rsidR="000C4EA3" w:rsidRPr="000A32A7" w:rsidRDefault="000C4EA3">
            <w:pPr>
              <w:rPr>
                <w:rFonts w:cstheme="minorHAnsi"/>
              </w:rPr>
            </w:pPr>
            <w:r w:rsidRPr="000A32A7">
              <w:rPr>
                <w:rFonts w:cstheme="minorHAnsi"/>
              </w:rPr>
              <w:t>Sharon Mertens</w:t>
            </w:r>
          </w:p>
        </w:tc>
        <w:tc>
          <w:tcPr>
            <w:tcW w:w="4320" w:type="dxa"/>
            <w:noWrap/>
            <w:hideMark/>
          </w:tcPr>
          <w:p w14:paraId="6FCC2C86" w14:textId="77777777" w:rsidR="000C4EA3" w:rsidRPr="000A32A7" w:rsidRDefault="000C4EA3">
            <w:pPr>
              <w:rPr>
                <w:rFonts w:cstheme="minorHAnsi"/>
              </w:rPr>
            </w:pPr>
            <w:r w:rsidRPr="000A32A7">
              <w:rPr>
                <w:rFonts w:cstheme="minorHAnsi"/>
              </w:rPr>
              <w:t>Milwaukee MSD (TNI)</w:t>
            </w:r>
          </w:p>
        </w:tc>
        <w:tc>
          <w:tcPr>
            <w:tcW w:w="1705" w:type="dxa"/>
            <w:noWrap/>
          </w:tcPr>
          <w:p w14:paraId="06D4F3D0" w14:textId="4230A29E" w:rsidR="000C4EA3" w:rsidRPr="000A32A7" w:rsidRDefault="006B2F08" w:rsidP="000C4EA3">
            <w:pPr>
              <w:jc w:val="center"/>
              <w:rPr>
                <w:rFonts w:cstheme="minorHAnsi"/>
              </w:rPr>
            </w:pPr>
            <w:r>
              <w:rPr>
                <w:rFonts w:cstheme="minorHAnsi"/>
              </w:rPr>
              <w:t>A</w:t>
            </w:r>
          </w:p>
        </w:tc>
      </w:tr>
      <w:tr w:rsidR="000C4EA3" w:rsidRPr="000A32A7" w14:paraId="5041FDE7" w14:textId="77777777" w:rsidTr="00861CE0">
        <w:trPr>
          <w:trHeight w:val="300"/>
        </w:trPr>
        <w:tc>
          <w:tcPr>
            <w:tcW w:w="3325" w:type="dxa"/>
            <w:hideMark/>
          </w:tcPr>
          <w:p w14:paraId="607E0A9C" w14:textId="77777777" w:rsidR="000C4EA3" w:rsidRPr="000A32A7" w:rsidRDefault="000C4EA3">
            <w:pPr>
              <w:rPr>
                <w:rFonts w:cstheme="minorHAnsi"/>
              </w:rPr>
            </w:pPr>
            <w:r w:rsidRPr="000A32A7">
              <w:rPr>
                <w:rFonts w:cstheme="minorHAnsi"/>
              </w:rPr>
              <w:t>Judy Morgan</w:t>
            </w:r>
          </w:p>
        </w:tc>
        <w:tc>
          <w:tcPr>
            <w:tcW w:w="4320" w:type="dxa"/>
            <w:noWrap/>
            <w:hideMark/>
          </w:tcPr>
          <w:p w14:paraId="5E69FB3B" w14:textId="77777777" w:rsidR="000C4EA3" w:rsidRPr="000A32A7" w:rsidRDefault="000C4EA3">
            <w:pPr>
              <w:rPr>
                <w:rFonts w:cstheme="minorHAnsi"/>
              </w:rPr>
            </w:pPr>
            <w:r w:rsidRPr="000A32A7">
              <w:rPr>
                <w:rFonts w:cstheme="minorHAnsi"/>
              </w:rPr>
              <w:t>Pace Analytical (ACIL)</w:t>
            </w:r>
          </w:p>
        </w:tc>
        <w:tc>
          <w:tcPr>
            <w:tcW w:w="1705" w:type="dxa"/>
            <w:noWrap/>
          </w:tcPr>
          <w:p w14:paraId="22D7EA3D" w14:textId="10FE7659" w:rsidR="000C4EA3" w:rsidRPr="000A32A7" w:rsidRDefault="006B2F08" w:rsidP="000C4EA3">
            <w:pPr>
              <w:jc w:val="center"/>
              <w:rPr>
                <w:rFonts w:cstheme="minorHAnsi"/>
              </w:rPr>
            </w:pPr>
            <w:r>
              <w:rPr>
                <w:rFonts w:cstheme="minorHAnsi"/>
              </w:rPr>
              <w:t>P</w:t>
            </w:r>
          </w:p>
        </w:tc>
      </w:tr>
      <w:tr w:rsidR="000C4EA3" w:rsidRPr="000A32A7" w14:paraId="7A9EC05D" w14:textId="77777777" w:rsidTr="00861CE0">
        <w:trPr>
          <w:trHeight w:val="300"/>
        </w:trPr>
        <w:tc>
          <w:tcPr>
            <w:tcW w:w="3325" w:type="dxa"/>
            <w:hideMark/>
          </w:tcPr>
          <w:p w14:paraId="0EB6554C" w14:textId="77777777" w:rsidR="000C4EA3" w:rsidRPr="000A32A7" w:rsidRDefault="000C4EA3">
            <w:pPr>
              <w:rPr>
                <w:rFonts w:cstheme="minorHAnsi"/>
              </w:rPr>
            </w:pPr>
            <w:r w:rsidRPr="000A32A7">
              <w:rPr>
                <w:rFonts w:cstheme="minorHAnsi"/>
              </w:rPr>
              <w:t>Jerry Parr - Chair</w:t>
            </w:r>
          </w:p>
        </w:tc>
        <w:tc>
          <w:tcPr>
            <w:tcW w:w="4320" w:type="dxa"/>
            <w:noWrap/>
            <w:hideMark/>
          </w:tcPr>
          <w:p w14:paraId="03F2F7F0" w14:textId="77777777" w:rsidR="000C4EA3" w:rsidRPr="000A32A7" w:rsidRDefault="000C4EA3">
            <w:pPr>
              <w:rPr>
                <w:rFonts w:cstheme="minorHAnsi"/>
              </w:rPr>
            </w:pPr>
            <w:r w:rsidRPr="000A32A7">
              <w:rPr>
                <w:rFonts w:cstheme="minorHAnsi"/>
              </w:rPr>
              <w:t>TNI</w:t>
            </w:r>
          </w:p>
        </w:tc>
        <w:tc>
          <w:tcPr>
            <w:tcW w:w="1705" w:type="dxa"/>
            <w:noWrap/>
          </w:tcPr>
          <w:p w14:paraId="1B1E75ED" w14:textId="1BA6336C" w:rsidR="000C4EA3" w:rsidRPr="000A32A7" w:rsidRDefault="006B2F08" w:rsidP="000C4EA3">
            <w:pPr>
              <w:jc w:val="center"/>
              <w:rPr>
                <w:rFonts w:cstheme="minorHAnsi"/>
              </w:rPr>
            </w:pPr>
            <w:r>
              <w:rPr>
                <w:rFonts w:cstheme="minorHAnsi"/>
              </w:rPr>
              <w:t>P</w:t>
            </w:r>
          </w:p>
        </w:tc>
      </w:tr>
      <w:tr w:rsidR="000C4EA3" w:rsidRPr="000A32A7" w14:paraId="49F075DE" w14:textId="77777777" w:rsidTr="00861CE0">
        <w:trPr>
          <w:trHeight w:val="300"/>
        </w:trPr>
        <w:tc>
          <w:tcPr>
            <w:tcW w:w="3325" w:type="dxa"/>
            <w:hideMark/>
          </w:tcPr>
          <w:p w14:paraId="3746A3A0" w14:textId="77777777" w:rsidR="000C4EA3" w:rsidRPr="000A32A7" w:rsidRDefault="000C4EA3">
            <w:pPr>
              <w:rPr>
                <w:rFonts w:cstheme="minorHAnsi"/>
              </w:rPr>
            </w:pPr>
            <w:r w:rsidRPr="000A32A7">
              <w:rPr>
                <w:rFonts w:cstheme="minorHAnsi"/>
              </w:rPr>
              <w:t>Steven Rhode</w:t>
            </w:r>
          </w:p>
        </w:tc>
        <w:tc>
          <w:tcPr>
            <w:tcW w:w="4320" w:type="dxa"/>
            <w:noWrap/>
            <w:hideMark/>
          </w:tcPr>
          <w:p w14:paraId="2C000412" w14:textId="77777777" w:rsidR="000C4EA3" w:rsidRPr="000A32A7" w:rsidRDefault="000C4EA3">
            <w:pPr>
              <w:rPr>
                <w:rFonts w:cstheme="minorHAnsi"/>
              </w:rPr>
            </w:pPr>
            <w:r w:rsidRPr="000A32A7">
              <w:rPr>
                <w:rFonts w:cstheme="minorHAnsi"/>
              </w:rPr>
              <w:t>MWRA (APHL)</w:t>
            </w:r>
          </w:p>
        </w:tc>
        <w:tc>
          <w:tcPr>
            <w:tcW w:w="1705" w:type="dxa"/>
            <w:noWrap/>
          </w:tcPr>
          <w:p w14:paraId="17A9034E" w14:textId="2D5734DB" w:rsidR="000C4EA3" w:rsidRPr="000A32A7" w:rsidRDefault="006B2F08" w:rsidP="000C4EA3">
            <w:pPr>
              <w:jc w:val="center"/>
              <w:rPr>
                <w:rFonts w:cstheme="minorHAnsi"/>
              </w:rPr>
            </w:pPr>
            <w:r>
              <w:rPr>
                <w:rFonts w:cstheme="minorHAnsi"/>
              </w:rPr>
              <w:t>P</w:t>
            </w:r>
          </w:p>
        </w:tc>
      </w:tr>
      <w:tr w:rsidR="000C4EA3" w:rsidRPr="000A32A7" w14:paraId="4B9ABC28" w14:textId="77777777" w:rsidTr="00861CE0">
        <w:trPr>
          <w:trHeight w:val="300"/>
        </w:trPr>
        <w:tc>
          <w:tcPr>
            <w:tcW w:w="3325" w:type="dxa"/>
            <w:hideMark/>
          </w:tcPr>
          <w:p w14:paraId="28E697C6" w14:textId="77777777" w:rsidR="000C4EA3" w:rsidRPr="000A32A7" w:rsidRDefault="000C4EA3">
            <w:pPr>
              <w:rPr>
                <w:rFonts w:cstheme="minorHAnsi"/>
              </w:rPr>
            </w:pPr>
            <w:r w:rsidRPr="000A32A7">
              <w:rPr>
                <w:rFonts w:cstheme="minorHAnsi"/>
              </w:rPr>
              <w:t>David Thal</w:t>
            </w:r>
          </w:p>
        </w:tc>
        <w:tc>
          <w:tcPr>
            <w:tcW w:w="4320" w:type="dxa"/>
            <w:noWrap/>
            <w:hideMark/>
          </w:tcPr>
          <w:p w14:paraId="31593D67" w14:textId="77777777" w:rsidR="000C4EA3" w:rsidRPr="000A32A7" w:rsidRDefault="000C4EA3">
            <w:pPr>
              <w:rPr>
                <w:rFonts w:cstheme="minorHAnsi"/>
              </w:rPr>
            </w:pPr>
            <w:r w:rsidRPr="000A32A7">
              <w:rPr>
                <w:rFonts w:cstheme="minorHAnsi"/>
              </w:rPr>
              <w:t>Environmental Standards</w:t>
            </w:r>
          </w:p>
        </w:tc>
        <w:tc>
          <w:tcPr>
            <w:tcW w:w="1705" w:type="dxa"/>
            <w:noWrap/>
          </w:tcPr>
          <w:p w14:paraId="47957448" w14:textId="1F652368" w:rsidR="000C4EA3" w:rsidRPr="000A32A7" w:rsidRDefault="006B2F08" w:rsidP="000C4EA3">
            <w:pPr>
              <w:jc w:val="center"/>
              <w:rPr>
                <w:rFonts w:cstheme="minorHAnsi"/>
              </w:rPr>
            </w:pPr>
            <w:r>
              <w:rPr>
                <w:rFonts w:cstheme="minorHAnsi"/>
              </w:rPr>
              <w:t>A</w:t>
            </w:r>
          </w:p>
        </w:tc>
      </w:tr>
      <w:tr w:rsidR="000C4EA3" w:rsidRPr="000A32A7" w14:paraId="70444294" w14:textId="77777777" w:rsidTr="00861CE0">
        <w:trPr>
          <w:trHeight w:val="300"/>
        </w:trPr>
        <w:tc>
          <w:tcPr>
            <w:tcW w:w="3325" w:type="dxa"/>
            <w:hideMark/>
          </w:tcPr>
          <w:p w14:paraId="0A3127BF" w14:textId="207D220C" w:rsidR="000C4EA3" w:rsidRPr="000A32A7" w:rsidRDefault="000C4EA3">
            <w:pPr>
              <w:rPr>
                <w:rFonts w:cstheme="minorHAnsi"/>
              </w:rPr>
            </w:pPr>
            <w:r w:rsidRPr="000A32A7">
              <w:rPr>
                <w:rFonts w:cstheme="minorHAnsi"/>
              </w:rPr>
              <w:t>Sarah Wright</w:t>
            </w:r>
            <w:r w:rsidR="004D6269">
              <w:rPr>
                <w:rFonts w:cstheme="minorHAnsi"/>
              </w:rPr>
              <w:t xml:space="preserve"> / Erin Morin</w:t>
            </w:r>
          </w:p>
        </w:tc>
        <w:tc>
          <w:tcPr>
            <w:tcW w:w="4320" w:type="dxa"/>
            <w:noWrap/>
            <w:hideMark/>
          </w:tcPr>
          <w:p w14:paraId="1ACE7C5E" w14:textId="77777777" w:rsidR="000C4EA3" w:rsidRPr="000A32A7" w:rsidRDefault="000C4EA3">
            <w:pPr>
              <w:rPr>
                <w:rFonts w:cstheme="minorHAnsi"/>
              </w:rPr>
            </w:pPr>
            <w:r w:rsidRPr="000A32A7">
              <w:rPr>
                <w:rFonts w:cstheme="minorHAnsi"/>
              </w:rPr>
              <w:t>APHL</w:t>
            </w:r>
          </w:p>
        </w:tc>
        <w:tc>
          <w:tcPr>
            <w:tcW w:w="1705" w:type="dxa"/>
            <w:noWrap/>
          </w:tcPr>
          <w:p w14:paraId="7E85DB8A" w14:textId="3AB4EEF6" w:rsidR="000C4EA3" w:rsidRPr="000A32A7" w:rsidRDefault="006B2F08" w:rsidP="000C4EA3">
            <w:pPr>
              <w:jc w:val="center"/>
              <w:rPr>
                <w:rFonts w:cstheme="minorHAnsi"/>
              </w:rPr>
            </w:pPr>
            <w:r>
              <w:rPr>
                <w:rFonts w:cstheme="minorHAnsi"/>
              </w:rPr>
              <w:t>A</w:t>
            </w:r>
          </w:p>
        </w:tc>
      </w:tr>
      <w:tr w:rsidR="000C4EA3" w:rsidRPr="000A32A7" w14:paraId="49272A70" w14:textId="77777777" w:rsidTr="00861CE0">
        <w:trPr>
          <w:trHeight w:val="300"/>
        </w:trPr>
        <w:tc>
          <w:tcPr>
            <w:tcW w:w="3325" w:type="dxa"/>
            <w:hideMark/>
          </w:tcPr>
          <w:p w14:paraId="45EB58A5" w14:textId="77777777" w:rsidR="000C4EA3" w:rsidRPr="000A32A7" w:rsidRDefault="000C4EA3">
            <w:pPr>
              <w:rPr>
                <w:rFonts w:cstheme="minorHAnsi"/>
                <w:b/>
                <w:bCs/>
              </w:rPr>
            </w:pPr>
            <w:r w:rsidRPr="000A32A7">
              <w:rPr>
                <w:rFonts w:cstheme="minorHAnsi"/>
                <w:b/>
                <w:bCs/>
              </w:rPr>
              <w:t>Staff / Invited Guests</w:t>
            </w:r>
          </w:p>
        </w:tc>
        <w:tc>
          <w:tcPr>
            <w:tcW w:w="4320" w:type="dxa"/>
            <w:noWrap/>
            <w:hideMark/>
          </w:tcPr>
          <w:p w14:paraId="70B48ABB" w14:textId="77777777" w:rsidR="000C4EA3" w:rsidRPr="000A32A7" w:rsidRDefault="000C4EA3">
            <w:pPr>
              <w:rPr>
                <w:rFonts w:cstheme="minorHAnsi"/>
                <w:b/>
                <w:bCs/>
              </w:rPr>
            </w:pPr>
          </w:p>
        </w:tc>
        <w:tc>
          <w:tcPr>
            <w:tcW w:w="1705" w:type="dxa"/>
            <w:noWrap/>
          </w:tcPr>
          <w:p w14:paraId="593B0B23" w14:textId="77777777" w:rsidR="000C4EA3" w:rsidRPr="000A32A7" w:rsidRDefault="000C4EA3" w:rsidP="000C4EA3">
            <w:pPr>
              <w:jc w:val="center"/>
              <w:rPr>
                <w:rFonts w:cstheme="minorHAnsi"/>
              </w:rPr>
            </w:pPr>
          </w:p>
        </w:tc>
      </w:tr>
      <w:tr w:rsidR="00E504E6" w:rsidRPr="000A32A7" w14:paraId="33192CDE" w14:textId="77777777" w:rsidTr="00861CE0">
        <w:trPr>
          <w:trHeight w:val="300"/>
        </w:trPr>
        <w:tc>
          <w:tcPr>
            <w:tcW w:w="3325" w:type="dxa"/>
          </w:tcPr>
          <w:p w14:paraId="0D433D2D" w14:textId="7CD8829A" w:rsidR="00E504E6" w:rsidRPr="000A32A7" w:rsidRDefault="00E504E6" w:rsidP="00E504E6">
            <w:pPr>
              <w:rPr>
                <w:rFonts w:cstheme="minorHAnsi"/>
              </w:rPr>
            </w:pPr>
            <w:r w:rsidRPr="000A32A7">
              <w:rPr>
                <w:rFonts w:cstheme="minorHAnsi"/>
              </w:rPr>
              <w:t>Tarun Anumol</w:t>
            </w:r>
          </w:p>
        </w:tc>
        <w:tc>
          <w:tcPr>
            <w:tcW w:w="4320" w:type="dxa"/>
            <w:noWrap/>
          </w:tcPr>
          <w:p w14:paraId="678E95CD" w14:textId="19173A25" w:rsidR="00E504E6" w:rsidRPr="000A32A7" w:rsidRDefault="00E504E6" w:rsidP="00E504E6">
            <w:pPr>
              <w:rPr>
                <w:rFonts w:cstheme="minorHAnsi"/>
              </w:rPr>
            </w:pPr>
            <w:r w:rsidRPr="000A32A7">
              <w:rPr>
                <w:rFonts w:cstheme="minorHAnsi"/>
              </w:rPr>
              <w:t>Agilent Technolog</w:t>
            </w:r>
            <w:r>
              <w:rPr>
                <w:rFonts w:cstheme="minorHAnsi"/>
              </w:rPr>
              <w:t>i</w:t>
            </w:r>
            <w:r w:rsidRPr="000A32A7">
              <w:rPr>
                <w:rFonts w:cstheme="minorHAnsi"/>
              </w:rPr>
              <w:t>es</w:t>
            </w:r>
          </w:p>
        </w:tc>
        <w:tc>
          <w:tcPr>
            <w:tcW w:w="1705" w:type="dxa"/>
            <w:noWrap/>
          </w:tcPr>
          <w:p w14:paraId="6415CAFD" w14:textId="499EB21B" w:rsidR="00E504E6" w:rsidRPr="000A32A7" w:rsidRDefault="006B2F08" w:rsidP="00E504E6">
            <w:pPr>
              <w:jc w:val="center"/>
              <w:rPr>
                <w:rFonts w:cstheme="minorHAnsi"/>
              </w:rPr>
            </w:pPr>
            <w:r>
              <w:rPr>
                <w:rFonts w:cstheme="minorHAnsi"/>
              </w:rPr>
              <w:t>P</w:t>
            </w:r>
          </w:p>
        </w:tc>
      </w:tr>
      <w:tr w:rsidR="00E504E6" w:rsidRPr="000A32A7" w14:paraId="3CE890FD" w14:textId="77777777" w:rsidTr="00861CE0">
        <w:trPr>
          <w:trHeight w:val="300"/>
        </w:trPr>
        <w:tc>
          <w:tcPr>
            <w:tcW w:w="3325" w:type="dxa"/>
          </w:tcPr>
          <w:p w14:paraId="41D94180" w14:textId="505BE829" w:rsidR="00E504E6" w:rsidRPr="000A32A7" w:rsidRDefault="00E504E6" w:rsidP="00E504E6">
            <w:pPr>
              <w:rPr>
                <w:rFonts w:cstheme="minorHAnsi"/>
              </w:rPr>
            </w:pPr>
            <w:r w:rsidRPr="000A32A7">
              <w:rPr>
                <w:rFonts w:cstheme="minorHAnsi"/>
              </w:rPr>
              <w:t>Richard Bright</w:t>
            </w:r>
          </w:p>
        </w:tc>
        <w:tc>
          <w:tcPr>
            <w:tcW w:w="4320" w:type="dxa"/>
            <w:noWrap/>
          </w:tcPr>
          <w:p w14:paraId="46B2B48D" w14:textId="70E65D5C" w:rsidR="00E504E6" w:rsidRPr="000A32A7" w:rsidRDefault="00E504E6" w:rsidP="00E504E6">
            <w:pPr>
              <w:rPr>
                <w:rFonts w:cstheme="minorHAnsi"/>
              </w:rPr>
            </w:pPr>
            <w:r w:rsidRPr="000A32A7">
              <w:rPr>
                <w:rFonts w:cstheme="minorHAnsi"/>
              </w:rPr>
              <w:t>ACIL</w:t>
            </w:r>
          </w:p>
        </w:tc>
        <w:tc>
          <w:tcPr>
            <w:tcW w:w="1705" w:type="dxa"/>
            <w:noWrap/>
          </w:tcPr>
          <w:p w14:paraId="50C55206" w14:textId="087EC211" w:rsidR="00E504E6" w:rsidRPr="000A32A7" w:rsidRDefault="006B2F08" w:rsidP="00E504E6">
            <w:pPr>
              <w:jc w:val="center"/>
              <w:rPr>
                <w:rFonts w:cstheme="minorHAnsi"/>
              </w:rPr>
            </w:pPr>
            <w:r>
              <w:rPr>
                <w:rFonts w:cstheme="minorHAnsi"/>
              </w:rPr>
              <w:t>A</w:t>
            </w:r>
          </w:p>
        </w:tc>
      </w:tr>
      <w:tr w:rsidR="00E504E6" w:rsidRPr="000A32A7" w14:paraId="746AA70F" w14:textId="77777777" w:rsidTr="00861CE0">
        <w:trPr>
          <w:trHeight w:val="300"/>
        </w:trPr>
        <w:tc>
          <w:tcPr>
            <w:tcW w:w="3325" w:type="dxa"/>
          </w:tcPr>
          <w:p w14:paraId="586889A9" w14:textId="0C55ACE9" w:rsidR="00E504E6" w:rsidRPr="000A32A7" w:rsidRDefault="00E504E6" w:rsidP="00E504E6">
            <w:pPr>
              <w:rPr>
                <w:rFonts w:cstheme="minorHAnsi"/>
              </w:rPr>
            </w:pPr>
            <w:r w:rsidRPr="000A32A7">
              <w:rPr>
                <w:rFonts w:cstheme="minorHAnsi"/>
              </w:rPr>
              <w:t>Jack Farrell</w:t>
            </w:r>
          </w:p>
        </w:tc>
        <w:tc>
          <w:tcPr>
            <w:tcW w:w="4320" w:type="dxa"/>
            <w:noWrap/>
          </w:tcPr>
          <w:p w14:paraId="3D75F59B" w14:textId="4DD72E93" w:rsidR="00E504E6" w:rsidRPr="000A32A7" w:rsidRDefault="00E504E6" w:rsidP="00E504E6">
            <w:pPr>
              <w:rPr>
                <w:rFonts w:cstheme="minorHAnsi"/>
              </w:rPr>
            </w:pPr>
            <w:r w:rsidRPr="000A32A7">
              <w:rPr>
                <w:rFonts w:cstheme="minorHAnsi"/>
              </w:rPr>
              <w:t>AEX</w:t>
            </w:r>
          </w:p>
        </w:tc>
        <w:tc>
          <w:tcPr>
            <w:tcW w:w="1705" w:type="dxa"/>
            <w:noWrap/>
          </w:tcPr>
          <w:p w14:paraId="715C13A5" w14:textId="7F55CD3B" w:rsidR="00E504E6" w:rsidRPr="000A32A7" w:rsidRDefault="006B2F08" w:rsidP="00E504E6">
            <w:pPr>
              <w:jc w:val="center"/>
              <w:rPr>
                <w:rFonts w:cstheme="minorHAnsi"/>
              </w:rPr>
            </w:pPr>
            <w:r>
              <w:rPr>
                <w:rFonts w:cstheme="minorHAnsi"/>
              </w:rPr>
              <w:t>P</w:t>
            </w:r>
          </w:p>
        </w:tc>
      </w:tr>
      <w:tr w:rsidR="00E504E6" w:rsidRPr="000A32A7" w14:paraId="7E89BAB0" w14:textId="77777777" w:rsidTr="00861CE0">
        <w:trPr>
          <w:trHeight w:val="300"/>
        </w:trPr>
        <w:tc>
          <w:tcPr>
            <w:tcW w:w="3325" w:type="dxa"/>
          </w:tcPr>
          <w:p w14:paraId="4EBE200B" w14:textId="5471D226" w:rsidR="00E504E6" w:rsidRPr="000A32A7" w:rsidRDefault="00E504E6" w:rsidP="00E504E6">
            <w:pPr>
              <w:rPr>
                <w:rFonts w:cstheme="minorHAnsi"/>
              </w:rPr>
            </w:pPr>
            <w:r w:rsidRPr="000A32A7">
              <w:rPr>
                <w:rFonts w:cstheme="minorHAnsi"/>
              </w:rPr>
              <w:t>Michael Flournoy</w:t>
            </w:r>
          </w:p>
        </w:tc>
        <w:tc>
          <w:tcPr>
            <w:tcW w:w="4320" w:type="dxa"/>
            <w:noWrap/>
          </w:tcPr>
          <w:p w14:paraId="6EE037F6" w14:textId="2D97EAB3" w:rsidR="00E504E6" w:rsidRPr="000A32A7" w:rsidRDefault="00E504E6" w:rsidP="00E504E6">
            <w:pPr>
              <w:rPr>
                <w:rFonts w:cstheme="minorHAnsi"/>
              </w:rPr>
            </w:pPr>
            <w:r w:rsidRPr="000A32A7">
              <w:rPr>
                <w:rFonts w:cstheme="minorHAnsi"/>
              </w:rPr>
              <w:t>Independent Consultant</w:t>
            </w:r>
          </w:p>
        </w:tc>
        <w:tc>
          <w:tcPr>
            <w:tcW w:w="1705" w:type="dxa"/>
            <w:noWrap/>
          </w:tcPr>
          <w:p w14:paraId="2ACFBCC6" w14:textId="447A3358" w:rsidR="00E504E6" w:rsidRPr="000A32A7" w:rsidRDefault="006B2F08" w:rsidP="00E504E6">
            <w:pPr>
              <w:jc w:val="center"/>
              <w:rPr>
                <w:rFonts w:cstheme="minorHAnsi"/>
              </w:rPr>
            </w:pPr>
            <w:r>
              <w:rPr>
                <w:rFonts w:cstheme="minorHAnsi"/>
              </w:rPr>
              <w:t>A</w:t>
            </w:r>
          </w:p>
        </w:tc>
      </w:tr>
      <w:tr w:rsidR="00E504E6" w:rsidRPr="000A32A7" w14:paraId="0C06B2BF" w14:textId="77777777" w:rsidTr="00861CE0">
        <w:trPr>
          <w:trHeight w:val="300"/>
        </w:trPr>
        <w:tc>
          <w:tcPr>
            <w:tcW w:w="3325" w:type="dxa"/>
          </w:tcPr>
          <w:p w14:paraId="1437876D" w14:textId="0A7A14D6" w:rsidR="00E504E6" w:rsidRPr="000A32A7" w:rsidRDefault="00E504E6" w:rsidP="00E504E6">
            <w:pPr>
              <w:rPr>
                <w:rFonts w:cstheme="minorHAnsi"/>
              </w:rPr>
            </w:pPr>
            <w:r w:rsidRPr="000A32A7">
              <w:rPr>
                <w:rFonts w:cstheme="minorHAnsi"/>
              </w:rPr>
              <w:t>Zach Mandera</w:t>
            </w:r>
          </w:p>
        </w:tc>
        <w:tc>
          <w:tcPr>
            <w:tcW w:w="4320" w:type="dxa"/>
            <w:noWrap/>
          </w:tcPr>
          <w:p w14:paraId="31530D42" w14:textId="087E18BB" w:rsidR="00E504E6" w:rsidRPr="000A32A7" w:rsidRDefault="00E504E6" w:rsidP="00E504E6">
            <w:pPr>
              <w:rPr>
                <w:rFonts w:cstheme="minorHAnsi"/>
              </w:rPr>
            </w:pPr>
            <w:r w:rsidRPr="000A32A7">
              <w:rPr>
                <w:rFonts w:cstheme="minorHAnsi"/>
              </w:rPr>
              <w:t>Oregon DEQ</w:t>
            </w:r>
          </w:p>
        </w:tc>
        <w:tc>
          <w:tcPr>
            <w:tcW w:w="1705" w:type="dxa"/>
            <w:noWrap/>
          </w:tcPr>
          <w:p w14:paraId="5A305A57" w14:textId="0A58B1FF" w:rsidR="00E504E6" w:rsidRPr="000A32A7" w:rsidRDefault="006B2F08" w:rsidP="00E504E6">
            <w:pPr>
              <w:jc w:val="center"/>
              <w:rPr>
                <w:rFonts w:cstheme="minorHAnsi"/>
              </w:rPr>
            </w:pPr>
            <w:r>
              <w:rPr>
                <w:rFonts w:cstheme="minorHAnsi"/>
              </w:rPr>
              <w:t>P</w:t>
            </w:r>
          </w:p>
        </w:tc>
      </w:tr>
      <w:tr w:rsidR="00E504E6" w:rsidRPr="000A32A7" w14:paraId="11B6DCB1" w14:textId="77777777" w:rsidTr="00E504E6">
        <w:trPr>
          <w:trHeight w:val="300"/>
        </w:trPr>
        <w:tc>
          <w:tcPr>
            <w:tcW w:w="3325" w:type="dxa"/>
          </w:tcPr>
          <w:p w14:paraId="0F4D51C8" w14:textId="1136D4D1" w:rsidR="00E504E6" w:rsidRPr="000A32A7" w:rsidRDefault="00E504E6" w:rsidP="00E504E6">
            <w:pPr>
              <w:rPr>
                <w:rFonts w:cstheme="minorHAnsi"/>
              </w:rPr>
            </w:pPr>
            <w:r w:rsidRPr="000A32A7">
              <w:rPr>
                <w:rFonts w:cstheme="minorHAnsi"/>
              </w:rPr>
              <w:t>Brad Meadows</w:t>
            </w:r>
          </w:p>
        </w:tc>
        <w:tc>
          <w:tcPr>
            <w:tcW w:w="4320" w:type="dxa"/>
            <w:noWrap/>
          </w:tcPr>
          <w:p w14:paraId="24472C3E" w14:textId="7F8F0221" w:rsidR="00E504E6" w:rsidRPr="000A32A7" w:rsidRDefault="00E504E6" w:rsidP="00E504E6">
            <w:pPr>
              <w:rPr>
                <w:rFonts w:cstheme="minorHAnsi"/>
              </w:rPr>
            </w:pPr>
            <w:r w:rsidRPr="000A32A7">
              <w:rPr>
                <w:rFonts w:cstheme="minorHAnsi"/>
              </w:rPr>
              <w:t>Babcock Laboratories</w:t>
            </w:r>
          </w:p>
        </w:tc>
        <w:tc>
          <w:tcPr>
            <w:tcW w:w="1705" w:type="dxa"/>
            <w:noWrap/>
          </w:tcPr>
          <w:p w14:paraId="5978FE0B" w14:textId="2A9062C5" w:rsidR="00E504E6" w:rsidRPr="000A32A7" w:rsidRDefault="006B2F08" w:rsidP="00E504E6">
            <w:pPr>
              <w:jc w:val="center"/>
              <w:rPr>
                <w:rFonts w:cstheme="minorHAnsi"/>
              </w:rPr>
            </w:pPr>
            <w:r>
              <w:rPr>
                <w:rFonts w:cstheme="minorHAnsi"/>
              </w:rPr>
              <w:t>A</w:t>
            </w:r>
          </w:p>
        </w:tc>
      </w:tr>
      <w:tr w:rsidR="00E504E6" w:rsidRPr="000A32A7" w14:paraId="3B8583F4" w14:textId="77777777" w:rsidTr="00E504E6">
        <w:trPr>
          <w:trHeight w:val="386"/>
        </w:trPr>
        <w:tc>
          <w:tcPr>
            <w:tcW w:w="3325" w:type="dxa"/>
          </w:tcPr>
          <w:p w14:paraId="2F3D2CF9" w14:textId="5B30F94E" w:rsidR="00E504E6" w:rsidRPr="000A32A7" w:rsidRDefault="00E504E6" w:rsidP="00E504E6">
            <w:pPr>
              <w:rPr>
                <w:rFonts w:cstheme="minorHAnsi"/>
              </w:rPr>
            </w:pPr>
            <w:r w:rsidRPr="000A32A7">
              <w:rPr>
                <w:rFonts w:cstheme="minorHAnsi"/>
              </w:rPr>
              <w:t>Lori Pillsbury</w:t>
            </w:r>
          </w:p>
        </w:tc>
        <w:tc>
          <w:tcPr>
            <w:tcW w:w="4320" w:type="dxa"/>
            <w:noWrap/>
          </w:tcPr>
          <w:p w14:paraId="58F3088C" w14:textId="00D919A1" w:rsidR="00E504E6" w:rsidRPr="000A32A7" w:rsidRDefault="00E504E6" w:rsidP="00E504E6">
            <w:pPr>
              <w:rPr>
                <w:rFonts w:cstheme="minorHAnsi"/>
              </w:rPr>
            </w:pPr>
            <w:r w:rsidRPr="000A32A7">
              <w:rPr>
                <w:rFonts w:cstheme="minorHAnsi"/>
              </w:rPr>
              <w:t>Oregon DEQ</w:t>
            </w:r>
          </w:p>
        </w:tc>
        <w:tc>
          <w:tcPr>
            <w:tcW w:w="1705" w:type="dxa"/>
            <w:noWrap/>
          </w:tcPr>
          <w:p w14:paraId="7E9BD69F" w14:textId="3C2D758A" w:rsidR="00E504E6" w:rsidRPr="000A32A7" w:rsidRDefault="006B2F08" w:rsidP="00E504E6">
            <w:pPr>
              <w:jc w:val="center"/>
              <w:rPr>
                <w:rFonts w:cstheme="minorHAnsi"/>
              </w:rPr>
            </w:pPr>
            <w:r>
              <w:rPr>
                <w:rFonts w:cstheme="minorHAnsi"/>
              </w:rPr>
              <w:t>A</w:t>
            </w:r>
          </w:p>
        </w:tc>
      </w:tr>
      <w:tr w:rsidR="00E504E6" w:rsidRPr="000A32A7" w14:paraId="36EBF0B5" w14:textId="77777777" w:rsidTr="00E504E6">
        <w:trPr>
          <w:trHeight w:val="300"/>
        </w:trPr>
        <w:tc>
          <w:tcPr>
            <w:tcW w:w="3325" w:type="dxa"/>
          </w:tcPr>
          <w:p w14:paraId="45CEFDF4" w14:textId="45FD02D2" w:rsidR="00E504E6" w:rsidRPr="000A32A7" w:rsidRDefault="00E504E6" w:rsidP="00E504E6">
            <w:pPr>
              <w:rPr>
                <w:rFonts w:cstheme="minorHAnsi"/>
              </w:rPr>
            </w:pPr>
            <w:r w:rsidRPr="000A32A7">
              <w:rPr>
                <w:rFonts w:cstheme="minorHAnsi"/>
              </w:rPr>
              <w:t>Robert Uttenweiler</w:t>
            </w:r>
          </w:p>
        </w:tc>
        <w:tc>
          <w:tcPr>
            <w:tcW w:w="4320" w:type="dxa"/>
            <w:noWrap/>
          </w:tcPr>
          <w:p w14:paraId="30F16311" w14:textId="1661FC3F" w:rsidR="00E504E6" w:rsidRPr="000A32A7" w:rsidRDefault="00E504E6" w:rsidP="00E504E6">
            <w:pPr>
              <w:rPr>
                <w:rFonts w:cstheme="minorHAnsi"/>
              </w:rPr>
            </w:pPr>
            <w:r w:rsidRPr="000A32A7">
              <w:rPr>
                <w:rFonts w:cstheme="minorHAnsi"/>
              </w:rPr>
              <w:t>ACIL</w:t>
            </w:r>
          </w:p>
        </w:tc>
        <w:tc>
          <w:tcPr>
            <w:tcW w:w="1705" w:type="dxa"/>
            <w:noWrap/>
          </w:tcPr>
          <w:p w14:paraId="37724C75" w14:textId="33E0FE7C" w:rsidR="00E504E6" w:rsidRPr="000A32A7" w:rsidRDefault="006B2F08" w:rsidP="00E504E6">
            <w:pPr>
              <w:jc w:val="center"/>
              <w:rPr>
                <w:rFonts w:cstheme="minorHAnsi"/>
              </w:rPr>
            </w:pPr>
            <w:r>
              <w:rPr>
                <w:rFonts w:cstheme="minorHAnsi"/>
              </w:rPr>
              <w:t>P</w:t>
            </w:r>
          </w:p>
        </w:tc>
      </w:tr>
      <w:tr w:rsidR="00E504E6" w:rsidRPr="000A32A7" w14:paraId="6AFB3F62" w14:textId="77777777" w:rsidTr="00E504E6">
        <w:trPr>
          <w:trHeight w:val="300"/>
        </w:trPr>
        <w:tc>
          <w:tcPr>
            <w:tcW w:w="3325" w:type="dxa"/>
          </w:tcPr>
          <w:p w14:paraId="147E1F2E" w14:textId="0EB80846" w:rsidR="00E504E6" w:rsidRPr="000A32A7" w:rsidRDefault="00E504E6" w:rsidP="00E504E6">
            <w:pPr>
              <w:rPr>
                <w:rFonts w:cstheme="minorHAnsi"/>
              </w:rPr>
            </w:pPr>
            <w:r w:rsidRPr="000A32A7">
              <w:rPr>
                <w:rFonts w:cstheme="minorHAnsi"/>
              </w:rPr>
              <w:t>Kathleen Young</w:t>
            </w:r>
          </w:p>
        </w:tc>
        <w:tc>
          <w:tcPr>
            <w:tcW w:w="4320" w:type="dxa"/>
            <w:noWrap/>
          </w:tcPr>
          <w:p w14:paraId="457EEFDE" w14:textId="45222F16" w:rsidR="00E504E6" w:rsidRPr="000A32A7" w:rsidRDefault="00E504E6" w:rsidP="00E504E6">
            <w:pPr>
              <w:rPr>
                <w:rFonts w:cstheme="minorHAnsi"/>
              </w:rPr>
            </w:pPr>
            <w:r w:rsidRPr="000A32A7">
              <w:rPr>
                <w:rFonts w:cstheme="minorHAnsi"/>
              </w:rPr>
              <w:t>PerkinElmer</w:t>
            </w:r>
          </w:p>
        </w:tc>
        <w:tc>
          <w:tcPr>
            <w:tcW w:w="1705" w:type="dxa"/>
            <w:noWrap/>
          </w:tcPr>
          <w:p w14:paraId="31C4EE6B" w14:textId="1A52A439" w:rsidR="00E504E6" w:rsidRPr="000A32A7" w:rsidRDefault="006B2F08" w:rsidP="00E504E6">
            <w:pPr>
              <w:jc w:val="center"/>
              <w:rPr>
                <w:rFonts w:cstheme="minorHAnsi"/>
              </w:rPr>
            </w:pPr>
            <w:r>
              <w:rPr>
                <w:rFonts w:cstheme="minorHAnsi"/>
              </w:rPr>
              <w:t>P</w:t>
            </w:r>
          </w:p>
        </w:tc>
      </w:tr>
      <w:tr w:rsidR="00E504E6" w:rsidRPr="000A32A7" w14:paraId="7F95B75E" w14:textId="77777777" w:rsidTr="00861CE0">
        <w:trPr>
          <w:trHeight w:val="300"/>
        </w:trPr>
        <w:tc>
          <w:tcPr>
            <w:tcW w:w="3325" w:type="dxa"/>
            <w:hideMark/>
          </w:tcPr>
          <w:p w14:paraId="67E2671E" w14:textId="5BD33C3C" w:rsidR="00E504E6" w:rsidRPr="000A32A7" w:rsidRDefault="00E504E6" w:rsidP="00E504E6">
            <w:pPr>
              <w:rPr>
                <w:rFonts w:cstheme="minorHAnsi"/>
                <w:b/>
                <w:bCs/>
              </w:rPr>
            </w:pPr>
            <w:r w:rsidRPr="000A32A7">
              <w:rPr>
                <w:rFonts w:cstheme="minorHAnsi"/>
                <w:b/>
                <w:bCs/>
              </w:rPr>
              <w:t>EPA</w:t>
            </w:r>
          </w:p>
        </w:tc>
        <w:tc>
          <w:tcPr>
            <w:tcW w:w="4320" w:type="dxa"/>
            <w:noWrap/>
            <w:hideMark/>
          </w:tcPr>
          <w:p w14:paraId="739ADDCF" w14:textId="77777777" w:rsidR="00E504E6" w:rsidRPr="000A32A7" w:rsidRDefault="00E504E6" w:rsidP="00E504E6">
            <w:pPr>
              <w:rPr>
                <w:rFonts w:cstheme="minorHAnsi"/>
                <w:b/>
                <w:bCs/>
              </w:rPr>
            </w:pPr>
          </w:p>
        </w:tc>
        <w:tc>
          <w:tcPr>
            <w:tcW w:w="1705" w:type="dxa"/>
            <w:noWrap/>
          </w:tcPr>
          <w:p w14:paraId="173C4E54" w14:textId="77777777" w:rsidR="00E504E6" w:rsidRPr="000A32A7" w:rsidRDefault="00E504E6" w:rsidP="00E504E6">
            <w:pPr>
              <w:jc w:val="center"/>
              <w:rPr>
                <w:rFonts w:cstheme="minorHAnsi"/>
              </w:rPr>
            </w:pPr>
          </w:p>
        </w:tc>
      </w:tr>
      <w:tr w:rsidR="00E504E6" w:rsidRPr="000A32A7" w14:paraId="3C2E6DF9" w14:textId="77777777" w:rsidTr="00861CE0">
        <w:trPr>
          <w:trHeight w:val="300"/>
        </w:trPr>
        <w:tc>
          <w:tcPr>
            <w:tcW w:w="3325" w:type="dxa"/>
            <w:hideMark/>
          </w:tcPr>
          <w:p w14:paraId="2DA87C99" w14:textId="77777777" w:rsidR="00E504E6" w:rsidRPr="000A32A7" w:rsidRDefault="00E504E6" w:rsidP="00E504E6">
            <w:pPr>
              <w:rPr>
                <w:rFonts w:cstheme="minorHAnsi"/>
              </w:rPr>
            </w:pPr>
            <w:r w:rsidRPr="000A32A7">
              <w:rPr>
                <w:rFonts w:cstheme="minorHAnsi"/>
              </w:rPr>
              <w:t>Dan Hautman</w:t>
            </w:r>
          </w:p>
        </w:tc>
        <w:tc>
          <w:tcPr>
            <w:tcW w:w="4320" w:type="dxa"/>
            <w:noWrap/>
            <w:hideMark/>
          </w:tcPr>
          <w:p w14:paraId="33C0BF57" w14:textId="3E3A6737" w:rsidR="00E504E6" w:rsidRPr="000A32A7" w:rsidRDefault="00E504E6" w:rsidP="00E504E6">
            <w:pPr>
              <w:rPr>
                <w:rFonts w:cstheme="minorHAnsi"/>
              </w:rPr>
            </w:pPr>
            <w:r w:rsidRPr="000A32A7">
              <w:rPr>
                <w:rFonts w:cstheme="minorHAnsi"/>
              </w:rPr>
              <w:t>EPA OW OGWDW</w:t>
            </w:r>
          </w:p>
        </w:tc>
        <w:tc>
          <w:tcPr>
            <w:tcW w:w="1705" w:type="dxa"/>
            <w:noWrap/>
          </w:tcPr>
          <w:p w14:paraId="04794A92" w14:textId="499BCF1D" w:rsidR="00E504E6" w:rsidRPr="000A32A7" w:rsidRDefault="006B2F08" w:rsidP="00E504E6">
            <w:pPr>
              <w:jc w:val="center"/>
              <w:rPr>
                <w:rFonts w:cstheme="minorHAnsi"/>
              </w:rPr>
            </w:pPr>
            <w:r>
              <w:rPr>
                <w:rFonts w:cstheme="minorHAnsi"/>
              </w:rPr>
              <w:t>A</w:t>
            </w:r>
          </w:p>
        </w:tc>
      </w:tr>
      <w:tr w:rsidR="00E504E6" w:rsidRPr="000A32A7" w14:paraId="72D24465" w14:textId="77777777" w:rsidTr="00861CE0">
        <w:trPr>
          <w:trHeight w:val="300"/>
        </w:trPr>
        <w:tc>
          <w:tcPr>
            <w:tcW w:w="3325" w:type="dxa"/>
            <w:hideMark/>
          </w:tcPr>
          <w:p w14:paraId="5C3DC65E" w14:textId="77777777" w:rsidR="00E504E6" w:rsidRPr="000A32A7" w:rsidRDefault="00E504E6" w:rsidP="00E504E6">
            <w:pPr>
              <w:rPr>
                <w:rFonts w:cstheme="minorHAnsi"/>
              </w:rPr>
            </w:pPr>
            <w:r w:rsidRPr="000A32A7">
              <w:rPr>
                <w:rFonts w:cstheme="minorHAnsi"/>
              </w:rPr>
              <w:t>Adrian Hanley</w:t>
            </w:r>
          </w:p>
        </w:tc>
        <w:tc>
          <w:tcPr>
            <w:tcW w:w="4320" w:type="dxa"/>
            <w:noWrap/>
            <w:hideMark/>
          </w:tcPr>
          <w:p w14:paraId="48EFE6FB" w14:textId="01470E34" w:rsidR="00E504E6" w:rsidRPr="000A32A7" w:rsidRDefault="00E504E6" w:rsidP="00E504E6">
            <w:pPr>
              <w:rPr>
                <w:rFonts w:cstheme="minorHAnsi"/>
              </w:rPr>
            </w:pPr>
            <w:r w:rsidRPr="000A32A7">
              <w:rPr>
                <w:rFonts w:cstheme="minorHAnsi"/>
              </w:rPr>
              <w:t>EPA OW OST</w:t>
            </w:r>
          </w:p>
        </w:tc>
        <w:tc>
          <w:tcPr>
            <w:tcW w:w="1705" w:type="dxa"/>
            <w:noWrap/>
          </w:tcPr>
          <w:p w14:paraId="367CF510" w14:textId="59BB2BBE" w:rsidR="00E504E6" w:rsidRPr="000A32A7" w:rsidRDefault="006B2F08" w:rsidP="00E504E6">
            <w:pPr>
              <w:jc w:val="center"/>
              <w:rPr>
                <w:rFonts w:cstheme="minorHAnsi"/>
              </w:rPr>
            </w:pPr>
            <w:r>
              <w:rPr>
                <w:rFonts w:cstheme="minorHAnsi"/>
              </w:rPr>
              <w:t>A</w:t>
            </w:r>
          </w:p>
        </w:tc>
      </w:tr>
      <w:tr w:rsidR="00E504E6" w:rsidRPr="000A32A7" w14:paraId="51C8587D" w14:textId="77777777" w:rsidTr="00861CE0">
        <w:trPr>
          <w:trHeight w:val="300"/>
        </w:trPr>
        <w:tc>
          <w:tcPr>
            <w:tcW w:w="3325" w:type="dxa"/>
            <w:hideMark/>
          </w:tcPr>
          <w:p w14:paraId="0796D1E1" w14:textId="77777777" w:rsidR="00E504E6" w:rsidRPr="000A32A7" w:rsidRDefault="00E504E6" w:rsidP="00E504E6">
            <w:pPr>
              <w:rPr>
                <w:rFonts w:cstheme="minorHAnsi"/>
              </w:rPr>
            </w:pPr>
            <w:r w:rsidRPr="000A32A7">
              <w:rPr>
                <w:rFonts w:cstheme="minorHAnsi"/>
              </w:rPr>
              <w:t>Kim Kirkland</w:t>
            </w:r>
          </w:p>
        </w:tc>
        <w:tc>
          <w:tcPr>
            <w:tcW w:w="4320" w:type="dxa"/>
            <w:noWrap/>
            <w:hideMark/>
          </w:tcPr>
          <w:p w14:paraId="3FFE4987" w14:textId="61967E3F" w:rsidR="00E504E6" w:rsidRPr="000A32A7" w:rsidRDefault="00E504E6" w:rsidP="00E504E6">
            <w:pPr>
              <w:rPr>
                <w:rFonts w:cstheme="minorHAnsi"/>
              </w:rPr>
            </w:pPr>
            <w:r w:rsidRPr="000A32A7">
              <w:rPr>
                <w:rFonts w:cstheme="minorHAnsi"/>
              </w:rPr>
              <w:t xml:space="preserve">EPA </w:t>
            </w:r>
          </w:p>
        </w:tc>
        <w:tc>
          <w:tcPr>
            <w:tcW w:w="1705" w:type="dxa"/>
            <w:noWrap/>
          </w:tcPr>
          <w:p w14:paraId="1957A101" w14:textId="1922CD32" w:rsidR="00E504E6" w:rsidRPr="000A32A7" w:rsidRDefault="006B2F08" w:rsidP="00E504E6">
            <w:pPr>
              <w:jc w:val="center"/>
              <w:rPr>
                <w:rFonts w:cstheme="minorHAnsi"/>
              </w:rPr>
            </w:pPr>
            <w:r>
              <w:rPr>
                <w:rFonts w:cstheme="minorHAnsi"/>
              </w:rPr>
              <w:t>P</w:t>
            </w:r>
          </w:p>
        </w:tc>
      </w:tr>
      <w:tr w:rsidR="00E504E6" w:rsidRPr="000A32A7" w14:paraId="0006377F" w14:textId="77777777" w:rsidTr="00861CE0">
        <w:trPr>
          <w:trHeight w:val="300"/>
        </w:trPr>
        <w:tc>
          <w:tcPr>
            <w:tcW w:w="3325" w:type="dxa"/>
            <w:hideMark/>
          </w:tcPr>
          <w:p w14:paraId="0DF784EF" w14:textId="77777777" w:rsidR="00E504E6" w:rsidRPr="000A32A7" w:rsidRDefault="00E504E6" w:rsidP="00E504E6">
            <w:pPr>
              <w:rPr>
                <w:rFonts w:cstheme="minorHAnsi"/>
              </w:rPr>
            </w:pPr>
            <w:r w:rsidRPr="000A32A7">
              <w:rPr>
                <w:rFonts w:cstheme="minorHAnsi"/>
              </w:rPr>
              <w:t>Troy Strock</w:t>
            </w:r>
          </w:p>
        </w:tc>
        <w:tc>
          <w:tcPr>
            <w:tcW w:w="4320" w:type="dxa"/>
            <w:noWrap/>
            <w:hideMark/>
          </w:tcPr>
          <w:p w14:paraId="6BB39046" w14:textId="77777777" w:rsidR="00E504E6" w:rsidRPr="000A32A7" w:rsidRDefault="00E504E6" w:rsidP="00E504E6">
            <w:pPr>
              <w:rPr>
                <w:rFonts w:cstheme="minorHAnsi"/>
              </w:rPr>
            </w:pPr>
            <w:r w:rsidRPr="000A32A7">
              <w:rPr>
                <w:rFonts w:cstheme="minorHAnsi"/>
              </w:rPr>
              <w:t>EPA</w:t>
            </w:r>
          </w:p>
        </w:tc>
        <w:tc>
          <w:tcPr>
            <w:tcW w:w="1705" w:type="dxa"/>
            <w:noWrap/>
          </w:tcPr>
          <w:p w14:paraId="62B2CA42" w14:textId="7485D83C" w:rsidR="00E504E6" w:rsidRPr="000A32A7" w:rsidRDefault="006B2F08" w:rsidP="00E504E6">
            <w:pPr>
              <w:jc w:val="center"/>
              <w:rPr>
                <w:rFonts w:cstheme="minorHAnsi"/>
              </w:rPr>
            </w:pPr>
            <w:r>
              <w:rPr>
                <w:rFonts w:cstheme="minorHAnsi"/>
              </w:rPr>
              <w:t>A</w:t>
            </w:r>
          </w:p>
        </w:tc>
      </w:tr>
      <w:tr w:rsidR="00E504E6" w:rsidRPr="000A32A7" w14:paraId="47571857" w14:textId="77777777" w:rsidTr="00861CE0">
        <w:trPr>
          <w:trHeight w:val="300"/>
        </w:trPr>
        <w:tc>
          <w:tcPr>
            <w:tcW w:w="3325" w:type="dxa"/>
            <w:hideMark/>
          </w:tcPr>
          <w:p w14:paraId="098BBDBC" w14:textId="2F5CAC0F" w:rsidR="00E504E6" w:rsidRPr="000A32A7" w:rsidRDefault="00E504E6" w:rsidP="00E504E6">
            <w:pPr>
              <w:rPr>
                <w:rFonts w:cstheme="minorHAnsi"/>
              </w:rPr>
            </w:pPr>
            <w:r w:rsidRPr="000A32A7">
              <w:rPr>
                <w:rFonts w:cstheme="minorHAnsi"/>
              </w:rPr>
              <w:t>Sarah Burket</w:t>
            </w:r>
          </w:p>
        </w:tc>
        <w:tc>
          <w:tcPr>
            <w:tcW w:w="4320" w:type="dxa"/>
            <w:noWrap/>
            <w:hideMark/>
          </w:tcPr>
          <w:p w14:paraId="50FA8A6C" w14:textId="4A7F3966" w:rsidR="00E504E6" w:rsidRPr="000A32A7" w:rsidRDefault="00E504E6" w:rsidP="00E504E6">
            <w:pPr>
              <w:rPr>
                <w:rFonts w:cstheme="minorHAnsi"/>
              </w:rPr>
            </w:pPr>
            <w:r w:rsidRPr="000A32A7">
              <w:rPr>
                <w:rFonts w:cstheme="minorHAnsi"/>
              </w:rPr>
              <w:t>EPA OW OST</w:t>
            </w:r>
          </w:p>
        </w:tc>
        <w:tc>
          <w:tcPr>
            <w:tcW w:w="1705" w:type="dxa"/>
            <w:noWrap/>
          </w:tcPr>
          <w:p w14:paraId="369D306A" w14:textId="4A37FD27" w:rsidR="00E504E6" w:rsidRPr="000A32A7" w:rsidRDefault="006B2F08" w:rsidP="00E504E6">
            <w:pPr>
              <w:jc w:val="center"/>
              <w:rPr>
                <w:rFonts w:cstheme="minorHAnsi"/>
              </w:rPr>
            </w:pPr>
            <w:r>
              <w:rPr>
                <w:rFonts w:cstheme="minorHAnsi"/>
              </w:rPr>
              <w:t>A</w:t>
            </w:r>
          </w:p>
        </w:tc>
      </w:tr>
      <w:tr w:rsidR="00E504E6" w:rsidRPr="000A32A7" w14:paraId="173C7295" w14:textId="77777777" w:rsidTr="00861CE0">
        <w:trPr>
          <w:trHeight w:val="300"/>
        </w:trPr>
        <w:tc>
          <w:tcPr>
            <w:tcW w:w="3325" w:type="dxa"/>
            <w:hideMark/>
          </w:tcPr>
          <w:p w14:paraId="734DA688" w14:textId="634036E4" w:rsidR="00E504E6" w:rsidRPr="000A32A7" w:rsidRDefault="00E504E6" w:rsidP="00E504E6">
            <w:pPr>
              <w:rPr>
                <w:rFonts w:cstheme="minorHAnsi"/>
              </w:rPr>
            </w:pPr>
            <w:r w:rsidRPr="000A32A7">
              <w:rPr>
                <w:rFonts w:cstheme="minorHAnsi"/>
              </w:rPr>
              <w:t>Lemuel Walker</w:t>
            </w:r>
          </w:p>
        </w:tc>
        <w:tc>
          <w:tcPr>
            <w:tcW w:w="4320" w:type="dxa"/>
            <w:noWrap/>
            <w:hideMark/>
          </w:tcPr>
          <w:p w14:paraId="04FAA2F3" w14:textId="1B8FE3AC" w:rsidR="00E504E6" w:rsidRPr="000A32A7" w:rsidRDefault="00E504E6" w:rsidP="00E504E6">
            <w:pPr>
              <w:rPr>
                <w:rFonts w:cstheme="minorHAnsi"/>
              </w:rPr>
            </w:pPr>
            <w:r w:rsidRPr="000A32A7">
              <w:rPr>
                <w:rFonts w:cstheme="minorHAnsi"/>
              </w:rPr>
              <w:t>EPA OW OST</w:t>
            </w:r>
          </w:p>
        </w:tc>
        <w:tc>
          <w:tcPr>
            <w:tcW w:w="1705" w:type="dxa"/>
            <w:noWrap/>
          </w:tcPr>
          <w:p w14:paraId="1E49FB5A" w14:textId="3B967E8E" w:rsidR="00E504E6" w:rsidRPr="000A32A7" w:rsidRDefault="006B2F08" w:rsidP="00E504E6">
            <w:pPr>
              <w:jc w:val="center"/>
              <w:rPr>
                <w:rFonts w:cstheme="minorHAnsi"/>
              </w:rPr>
            </w:pPr>
            <w:r>
              <w:rPr>
                <w:rFonts w:cstheme="minorHAnsi"/>
              </w:rPr>
              <w:t>P</w:t>
            </w:r>
          </w:p>
        </w:tc>
      </w:tr>
      <w:tr w:rsidR="00E504E6" w:rsidRPr="000A32A7" w14:paraId="33229A31" w14:textId="77777777" w:rsidTr="00861CE0">
        <w:trPr>
          <w:trHeight w:val="300"/>
        </w:trPr>
        <w:tc>
          <w:tcPr>
            <w:tcW w:w="3325" w:type="dxa"/>
            <w:hideMark/>
          </w:tcPr>
          <w:p w14:paraId="05046B2A" w14:textId="1D02EBEA" w:rsidR="00E504E6" w:rsidRPr="000A32A7" w:rsidRDefault="00E504E6" w:rsidP="00E504E6">
            <w:pPr>
              <w:rPr>
                <w:rFonts w:cstheme="minorHAnsi"/>
              </w:rPr>
            </w:pPr>
            <w:r w:rsidRPr="000A32A7">
              <w:rPr>
                <w:rFonts w:cstheme="minorHAnsi"/>
              </w:rPr>
              <w:t>Brian D’Amico</w:t>
            </w:r>
          </w:p>
        </w:tc>
        <w:tc>
          <w:tcPr>
            <w:tcW w:w="4320" w:type="dxa"/>
            <w:noWrap/>
            <w:hideMark/>
          </w:tcPr>
          <w:p w14:paraId="158FE41B" w14:textId="77777777" w:rsidR="00E504E6" w:rsidRPr="000A32A7" w:rsidRDefault="00E504E6" w:rsidP="00E504E6">
            <w:pPr>
              <w:rPr>
                <w:rFonts w:cstheme="minorHAnsi"/>
              </w:rPr>
            </w:pPr>
            <w:r w:rsidRPr="000A32A7">
              <w:rPr>
                <w:rFonts w:cstheme="minorHAnsi"/>
              </w:rPr>
              <w:t>EPA</w:t>
            </w:r>
          </w:p>
        </w:tc>
        <w:tc>
          <w:tcPr>
            <w:tcW w:w="1705" w:type="dxa"/>
            <w:noWrap/>
          </w:tcPr>
          <w:p w14:paraId="4C2E9BFA" w14:textId="193B4631" w:rsidR="00E504E6" w:rsidRPr="000A32A7" w:rsidRDefault="006B2F08" w:rsidP="00E504E6">
            <w:pPr>
              <w:jc w:val="center"/>
              <w:rPr>
                <w:rFonts w:cstheme="minorHAnsi"/>
              </w:rPr>
            </w:pPr>
            <w:r>
              <w:rPr>
                <w:rFonts w:cstheme="minorHAnsi"/>
              </w:rPr>
              <w:t>A</w:t>
            </w:r>
          </w:p>
        </w:tc>
      </w:tr>
      <w:tr w:rsidR="00E504E6" w:rsidRPr="000A32A7" w14:paraId="2D1F1629" w14:textId="77777777" w:rsidTr="00861CE0">
        <w:trPr>
          <w:trHeight w:val="300"/>
        </w:trPr>
        <w:tc>
          <w:tcPr>
            <w:tcW w:w="3325" w:type="dxa"/>
          </w:tcPr>
          <w:p w14:paraId="5FF986CA" w14:textId="788864BA" w:rsidR="00E504E6" w:rsidRPr="000A32A7" w:rsidRDefault="00E504E6" w:rsidP="00E504E6">
            <w:pPr>
              <w:rPr>
                <w:rFonts w:cstheme="minorHAnsi"/>
              </w:rPr>
            </w:pPr>
            <w:r w:rsidRPr="000A32A7">
              <w:rPr>
                <w:rFonts w:cstheme="minorHAnsi"/>
              </w:rPr>
              <w:t>Sandip Chattopadhyay</w:t>
            </w:r>
          </w:p>
        </w:tc>
        <w:tc>
          <w:tcPr>
            <w:tcW w:w="4320" w:type="dxa"/>
            <w:noWrap/>
          </w:tcPr>
          <w:p w14:paraId="02B4E846" w14:textId="14213E3C" w:rsidR="00E504E6" w:rsidRPr="000A32A7" w:rsidRDefault="00E504E6" w:rsidP="00E504E6">
            <w:pPr>
              <w:rPr>
                <w:rFonts w:cstheme="minorHAnsi"/>
              </w:rPr>
            </w:pPr>
            <w:r w:rsidRPr="000A32A7">
              <w:rPr>
                <w:rFonts w:cstheme="minorHAnsi"/>
              </w:rPr>
              <w:t>EPA</w:t>
            </w:r>
          </w:p>
        </w:tc>
        <w:tc>
          <w:tcPr>
            <w:tcW w:w="1705" w:type="dxa"/>
            <w:noWrap/>
          </w:tcPr>
          <w:p w14:paraId="713F86B1" w14:textId="281DB97F" w:rsidR="00E504E6" w:rsidRPr="000A32A7" w:rsidRDefault="006B2F08" w:rsidP="00E504E6">
            <w:pPr>
              <w:jc w:val="center"/>
              <w:rPr>
                <w:rFonts w:cstheme="minorHAnsi"/>
              </w:rPr>
            </w:pPr>
            <w:r>
              <w:rPr>
                <w:rFonts w:cstheme="minorHAnsi"/>
              </w:rPr>
              <w:t>P</w:t>
            </w:r>
          </w:p>
        </w:tc>
      </w:tr>
      <w:tr w:rsidR="003B2EA0" w:rsidRPr="000A32A7" w14:paraId="195A27AF" w14:textId="77777777" w:rsidTr="00861CE0">
        <w:trPr>
          <w:trHeight w:val="300"/>
        </w:trPr>
        <w:tc>
          <w:tcPr>
            <w:tcW w:w="3325" w:type="dxa"/>
          </w:tcPr>
          <w:p w14:paraId="11D1C326" w14:textId="1A5A95AF" w:rsidR="003B2EA0" w:rsidRPr="000A32A7" w:rsidRDefault="003B2EA0" w:rsidP="00E504E6">
            <w:pPr>
              <w:rPr>
                <w:rFonts w:cstheme="minorHAnsi"/>
              </w:rPr>
            </w:pPr>
            <w:r>
              <w:rPr>
                <w:rFonts w:cstheme="minorHAnsi"/>
              </w:rPr>
              <w:t>Jesse Pritt</w:t>
            </w:r>
          </w:p>
        </w:tc>
        <w:tc>
          <w:tcPr>
            <w:tcW w:w="4320" w:type="dxa"/>
            <w:noWrap/>
          </w:tcPr>
          <w:p w14:paraId="3738353D" w14:textId="536F7FCC" w:rsidR="003B2EA0" w:rsidRPr="000A32A7" w:rsidRDefault="003B2EA0" w:rsidP="00E504E6">
            <w:pPr>
              <w:rPr>
                <w:rFonts w:cstheme="minorHAnsi"/>
              </w:rPr>
            </w:pPr>
            <w:r w:rsidRPr="000A32A7">
              <w:rPr>
                <w:rFonts w:cstheme="minorHAnsi"/>
              </w:rPr>
              <w:t>EPA OW OST</w:t>
            </w:r>
          </w:p>
        </w:tc>
        <w:tc>
          <w:tcPr>
            <w:tcW w:w="1705" w:type="dxa"/>
            <w:noWrap/>
          </w:tcPr>
          <w:p w14:paraId="025F33FD" w14:textId="0CF27C14" w:rsidR="003B2EA0" w:rsidRPr="000A32A7" w:rsidRDefault="006B2F08" w:rsidP="00E504E6">
            <w:pPr>
              <w:jc w:val="center"/>
              <w:rPr>
                <w:rFonts w:cstheme="minorHAnsi"/>
              </w:rPr>
            </w:pPr>
            <w:r>
              <w:rPr>
                <w:rFonts w:cstheme="minorHAnsi"/>
              </w:rPr>
              <w:t>P</w:t>
            </w:r>
          </w:p>
        </w:tc>
      </w:tr>
    </w:tbl>
    <w:p w14:paraId="39CF3724" w14:textId="126FBDC7" w:rsidR="0078561B" w:rsidRPr="000A32A7" w:rsidRDefault="0078561B" w:rsidP="00D35936">
      <w:pPr>
        <w:rPr>
          <w:rFonts w:cstheme="minorHAnsi"/>
        </w:rPr>
      </w:pPr>
    </w:p>
    <w:p w14:paraId="3B3C46AA" w14:textId="16829140" w:rsidR="000C4EA3" w:rsidRPr="000A32A7" w:rsidRDefault="000C4EA3" w:rsidP="00D35936">
      <w:pPr>
        <w:rPr>
          <w:rFonts w:cstheme="minorHAnsi"/>
        </w:rPr>
      </w:pPr>
    </w:p>
    <w:sectPr w:rsidR="000C4EA3" w:rsidRPr="000A32A7" w:rsidSect="00447D9D">
      <w:headerReference w:type="default" r:id="rId21"/>
      <w:footerReference w:type="default" r:id="rId22"/>
      <w:headerReference w:type="first" r:id="rId23"/>
      <w:footerReference w:type="first" r:id="rId24"/>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9C060" w14:textId="77777777" w:rsidR="00AB1A73" w:rsidRDefault="00AB1A73" w:rsidP="00234F82">
      <w:pPr>
        <w:spacing w:after="0" w:line="240" w:lineRule="auto"/>
      </w:pPr>
      <w:r>
        <w:separator/>
      </w:r>
    </w:p>
  </w:endnote>
  <w:endnote w:type="continuationSeparator" w:id="0">
    <w:p w14:paraId="024C11B7" w14:textId="77777777" w:rsidR="00AB1A73" w:rsidRDefault="00AB1A73" w:rsidP="00234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F7F3" w14:textId="77777777" w:rsidR="00234F82" w:rsidRDefault="00234F82" w:rsidP="00234F82">
    <w:pPr>
      <w:pStyle w:val="Footer"/>
      <w:ind w:lef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E69C4" w14:textId="77777777" w:rsidR="00447D9D" w:rsidRDefault="00447D9D">
    <w:pPr>
      <w:pStyle w:val="Footer"/>
    </w:pPr>
    <w:r w:rsidRPr="00447D9D">
      <w:rPr>
        <w:noProof/>
      </w:rPr>
      <w:drawing>
        <wp:anchor distT="0" distB="0" distL="114300" distR="114300" simplePos="0" relativeHeight="251663360" behindDoc="1" locked="0" layoutInCell="1" allowOverlap="1" wp14:anchorId="1B19A0C7" wp14:editId="4139C29E">
          <wp:simplePos x="0" y="0"/>
          <wp:positionH relativeFrom="column">
            <wp:posOffset>-914400</wp:posOffset>
          </wp:positionH>
          <wp:positionV relativeFrom="paragraph">
            <wp:posOffset>-1012825</wp:posOffset>
          </wp:positionV>
          <wp:extent cx="7764145" cy="1371600"/>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C footer v2a_EMC Footer 32221_EMC Foote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145" cy="1371600"/>
                  </a:xfrm>
                  <a:prstGeom prst="rect">
                    <a:avLst/>
                  </a:prstGeom>
                </pic:spPr>
              </pic:pic>
            </a:graphicData>
          </a:graphic>
        </wp:anchor>
      </w:drawing>
    </w:r>
    <w:r w:rsidRPr="00447D9D">
      <w:rPr>
        <w:noProof/>
      </w:rPr>
      <mc:AlternateContent>
        <mc:Choice Requires="wps">
          <w:drawing>
            <wp:anchor distT="0" distB="0" distL="114300" distR="114300" simplePos="0" relativeHeight="251664384" behindDoc="1" locked="0" layoutInCell="1" allowOverlap="1" wp14:anchorId="5FEBF672" wp14:editId="7A5A6574">
              <wp:simplePos x="0" y="0"/>
              <wp:positionH relativeFrom="column">
                <wp:posOffset>4975860</wp:posOffset>
              </wp:positionH>
              <wp:positionV relativeFrom="paragraph">
                <wp:posOffset>-480241</wp:posOffset>
              </wp:positionV>
              <wp:extent cx="1869391" cy="29718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391" cy="297180"/>
                      </a:xfrm>
                      <a:prstGeom prst="rect">
                        <a:avLst/>
                      </a:prstGeom>
                      <a:noFill/>
                      <a:ln w="9525">
                        <a:noFill/>
                        <a:miter lim="800000"/>
                        <a:headEnd/>
                        <a:tailEnd/>
                      </a:ln>
                    </wps:spPr>
                    <wps:txbx>
                      <w:txbxContent>
                        <w:p w14:paraId="78F2FE82" w14:textId="77777777" w:rsidR="00447D9D" w:rsidRPr="008A2228" w:rsidRDefault="00AB1A73" w:rsidP="00447D9D">
                          <w:pPr>
                            <w:rPr>
                              <w:rFonts w:ascii="Franklin Gothic Medium" w:hAnsi="Franklin Gothic Medium"/>
                              <w:color w:val="538135" w:themeColor="accent6" w:themeShade="BF"/>
                            </w:rPr>
                          </w:pPr>
                          <w:hyperlink r:id="rId2" w:history="1">
                            <w:r w:rsidR="00447D9D" w:rsidRPr="008A2228">
                              <w:rPr>
                                <w:rStyle w:val="Hyperlink"/>
                                <w:rFonts w:ascii="Franklin Gothic Medium" w:hAnsi="Franklin Gothic Medium"/>
                                <w:color w:val="538135" w:themeColor="accent6" w:themeShade="BF"/>
                                <w:u w:val="none"/>
                              </w:rPr>
                              <w:t>envmoncoalition.org/</w:t>
                            </w:r>
                          </w:hyperlink>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FEBF672" id="_x0000_t202" coordsize="21600,21600" o:spt="202" path="m,l,21600r21600,l21600,xe">
              <v:stroke joinstyle="miter"/>
              <v:path gradientshapeok="t" o:connecttype="rect"/>
            </v:shapetype>
            <v:shape id="Text Box 2" o:spid="_x0000_s1026" type="#_x0000_t202" style="position:absolute;margin-left:391.8pt;margin-top:-37.8pt;width:147.2pt;height:23.4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" filled="f" stroked="f">
              <v:textbox>
                <w:txbxContent>
                  <w:p w14:paraId="78F2FE82" w14:textId="77777777" w:rsidR="00447D9D" w:rsidRPr="008A2228" w:rsidRDefault="00566AE8" w:rsidP="00447D9D">
                    <w:pPr>
                      <w:rPr>
                        <w:rFonts w:ascii="Franklin Gothic Medium" w:hAnsi="Franklin Gothic Medium"/>
                        <w:color w:val="538135" w:themeColor="accent6" w:themeShade="BF"/>
                      </w:rPr>
                    </w:pPr>
                    <w:hyperlink r:id="rId3" w:history="1">
                      <w:r w:rsidR="00447D9D" w:rsidRPr="008A2228">
                        <w:rPr>
                          <w:rStyle w:val="Hyperlink"/>
                          <w:rFonts w:ascii="Franklin Gothic Medium" w:hAnsi="Franklin Gothic Medium"/>
                          <w:color w:val="538135" w:themeColor="accent6" w:themeShade="BF"/>
                          <w:u w:val="none"/>
                        </w:rPr>
                        <w:t>envmoncoalition.org/</w:t>
                      </w:r>
                    </w:hyperlink>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CFA7C" w14:textId="77777777" w:rsidR="00AB1A73" w:rsidRDefault="00AB1A73" w:rsidP="00234F82">
      <w:pPr>
        <w:spacing w:after="0" w:line="240" w:lineRule="auto"/>
      </w:pPr>
      <w:r>
        <w:separator/>
      </w:r>
    </w:p>
  </w:footnote>
  <w:footnote w:type="continuationSeparator" w:id="0">
    <w:p w14:paraId="1D356E62" w14:textId="77777777" w:rsidR="00AB1A73" w:rsidRDefault="00AB1A73" w:rsidP="00234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E060F" w14:textId="77777777" w:rsidR="00234F82" w:rsidRDefault="00234F82" w:rsidP="00234F82">
    <w:pPr>
      <w:pStyle w:val="Header"/>
      <w:tabs>
        <w:tab w:val="left" w:pos="9360"/>
      </w:tabs>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C926" w14:textId="77777777" w:rsidR="00447D9D" w:rsidRDefault="00447D9D" w:rsidP="00447D9D">
    <w:pPr>
      <w:pStyle w:val="Header"/>
      <w:ind w:left="-1440"/>
    </w:pPr>
    <w:r>
      <w:rPr>
        <w:noProof/>
      </w:rPr>
      <w:drawing>
        <wp:inline distT="0" distB="0" distL="0" distR="0" wp14:anchorId="2D58D51E" wp14:editId="43F4A2E2">
          <wp:extent cx="7782294" cy="14695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C header v2a_EMC Heade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9190" cy="1485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945"/>
    <w:multiLevelType w:val="hybridMultilevel"/>
    <w:tmpl w:val="0006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E1A4D"/>
    <w:multiLevelType w:val="hybridMultilevel"/>
    <w:tmpl w:val="5ADA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5585E"/>
    <w:multiLevelType w:val="hybridMultilevel"/>
    <w:tmpl w:val="6BEA4E86"/>
    <w:lvl w:ilvl="0" w:tplc="EA8CB56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6920DF"/>
    <w:multiLevelType w:val="multilevel"/>
    <w:tmpl w:val="CCC8A6D2"/>
    <w:lvl w:ilvl="0">
      <w:start w:val="2020"/>
      <w:numFmt w:val="decimal"/>
      <w:lvlText w:val="%1"/>
      <w:lvlJc w:val="left"/>
      <w:pPr>
        <w:ind w:left="780" w:hanging="780"/>
      </w:pPr>
      <w:rPr>
        <w:rFonts w:hint="default"/>
      </w:rPr>
    </w:lvl>
    <w:lvl w:ilvl="1">
      <w:start w:val="1"/>
      <w:numFmt w:val="decimalZero"/>
      <w:lvlText w:val="%1-%2"/>
      <w:lvlJc w:val="left"/>
      <w:pPr>
        <w:ind w:left="780" w:hanging="780"/>
      </w:pPr>
      <w:rPr>
        <w:rFonts w:hint="default"/>
        <w:u w:val="single"/>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DA079A"/>
    <w:multiLevelType w:val="hybridMultilevel"/>
    <w:tmpl w:val="0D2255DE"/>
    <w:lvl w:ilvl="0" w:tplc="40649D6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8D4254"/>
    <w:multiLevelType w:val="hybridMultilevel"/>
    <w:tmpl w:val="A028C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001F7"/>
    <w:multiLevelType w:val="hybridMultilevel"/>
    <w:tmpl w:val="F1BC50E4"/>
    <w:lvl w:ilvl="0" w:tplc="A1441E4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5A3FDD"/>
    <w:multiLevelType w:val="multilevel"/>
    <w:tmpl w:val="62A266F6"/>
    <w:lvl w:ilvl="0">
      <w:start w:val="2020"/>
      <w:numFmt w:val="decimal"/>
      <w:lvlText w:val="%1"/>
      <w:lvlJc w:val="left"/>
      <w:pPr>
        <w:ind w:left="780" w:hanging="780"/>
      </w:pPr>
      <w:rPr>
        <w:rFonts w:hint="default"/>
      </w:rPr>
    </w:lvl>
    <w:lvl w:ilvl="1">
      <w:start w:val="1"/>
      <w:numFmt w:val="decimalZero"/>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FD2BA2"/>
    <w:multiLevelType w:val="hybridMultilevel"/>
    <w:tmpl w:val="4FD049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CB1CAB"/>
    <w:multiLevelType w:val="hybridMultilevel"/>
    <w:tmpl w:val="F414491E"/>
    <w:lvl w:ilvl="0" w:tplc="16C03F3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FB4835"/>
    <w:multiLevelType w:val="hybridMultilevel"/>
    <w:tmpl w:val="D632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737B9"/>
    <w:multiLevelType w:val="hybridMultilevel"/>
    <w:tmpl w:val="330EF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248C7"/>
    <w:multiLevelType w:val="hybridMultilevel"/>
    <w:tmpl w:val="238A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B9492F"/>
    <w:multiLevelType w:val="hybridMultilevel"/>
    <w:tmpl w:val="38DCD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8DC1765"/>
    <w:multiLevelType w:val="hybridMultilevel"/>
    <w:tmpl w:val="B5D8B384"/>
    <w:lvl w:ilvl="0" w:tplc="C980C08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127D7B"/>
    <w:multiLevelType w:val="hybridMultilevel"/>
    <w:tmpl w:val="5EA66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FE7081"/>
    <w:multiLevelType w:val="hybridMultilevel"/>
    <w:tmpl w:val="8C96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616B28"/>
    <w:multiLevelType w:val="multilevel"/>
    <w:tmpl w:val="63E6F7D4"/>
    <w:lvl w:ilvl="0">
      <w:start w:val="2020"/>
      <w:numFmt w:val="decimal"/>
      <w:lvlText w:val="%1"/>
      <w:lvlJc w:val="left"/>
      <w:pPr>
        <w:ind w:left="780" w:hanging="780"/>
      </w:pPr>
      <w:rPr>
        <w:rFonts w:hint="default"/>
      </w:rPr>
    </w:lvl>
    <w:lvl w:ilvl="1">
      <w:start w:val="1"/>
      <w:numFmt w:val="decimalZero"/>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5EB52AF"/>
    <w:multiLevelType w:val="hybridMultilevel"/>
    <w:tmpl w:val="B9D0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F48A4"/>
    <w:multiLevelType w:val="hybridMultilevel"/>
    <w:tmpl w:val="D2602F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DC4525E"/>
    <w:multiLevelType w:val="hybridMultilevel"/>
    <w:tmpl w:val="2FAC2550"/>
    <w:lvl w:ilvl="0" w:tplc="6F7A39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FCF365E"/>
    <w:multiLevelType w:val="hybridMultilevel"/>
    <w:tmpl w:val="D59416F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251219"/>
    <w:multiLevelType w:val="hybridMultilevel"/>
    <w:tmpl w:val="102608B8"/>
    <w:lvl w:ilvl="0" w:tplc="F9B2E226">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EC76B02"/>
    <w:multiLevelType w:val="hybridMultilevel"/>
    <w:tmpl w:val="43244A12"/>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20"/>
  </w:num>
  <w:num w:numId="4">
    <w:abstractNumId w:val="4"/>
  </w:num>
  <w:num w:numId="5">
    <w:abstractNumId w:val="2"/>
  </w:num>
  <w:num w:numId="6">
    <w:abstractNumId w:val="9"/>
  </w:num>
  <w:num w:numId="7">
    <w:abstractNumId w:val="23"/>
  </w:num>
  <w:num w:numId="8">
    <w:abstractNumId w:val="19"/>
  </w:num>
  <w:num w:numId="9">
    <w:abstractNumId w:val="13"/>
  </w:num>
  <w:num w:numId="10">
    <w:abstractNumId w:val="11"/>
  </w:num>
  <w:num w:numId="11">
    <w:abstractNumId w:val="10"/>
  </w:num>
  <w:num w:numId="12">
    <w:abstractNumId w:val="5"/>
  </w:num>
  <w:num w:numId="13">
    <w:abstractNumId w:val="22"/>
  </w:num>
  <w:num w:numId="14">
    <w:abstractNumId w:val="21"/>
  </w:num>
  <w:num w:numId="15">
    <w:abstractNumId w:val="1"/>
  </w:num>
  <w:num w:numId="16">
    <w:abstractNumId w:val="8"/>
  </w:num>
  <w:num w:numId="17">
    <w:abstractNumId w:val="12"/>
  </w:num>
  <w:num w:numId="18">
    <w:abstractNumId w:val="15"/>
  </w:num>
  <w:num w:numId="19">
    <w:abstractNumId w:val="16"/>
  </w:num>
  <w:num w:numId="20">
    <w:abstractNumId w:val="18"/>
  </w:num>
  <w:num w:numId="21">
    <w:abstractNumId w:val="3"/>
  </w:num>
  <w:num w:numId="22">
    <w:abstractNumId w:val="7"/>
  </w:num>
  <w:num w:numId="23">
    <w:abstractNumId w:val="1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F82"/>
    <w:rsid w:val="00006D99"/>
    <w:rsid w:val="00012EBC"/>
    <w:rsid w:val="00025AE5"/>
    <w:rsid w:val="00025EEF"/>
    <w:rsid w:val="0003043F"/>
    <w:rsid w:val="000306B4"/>
    <w:rsid w:val="00032CF1"/>
    <w:rsid w:val="0004198E"/>
    <w:rsid w:val="00045382"/>
    <w:rsid w:val="000511F8"/>
    <w:rsid w:val="000567A9"/>
    <w:rsid w:val="00060BA5"/>
    <w:rsid w:val="00065B90"/>
    <w:rsid w:val="00071BA4"/>
    <w:rsid w:val="000760F3"/>
    <w:rsid w:val="00090436"/>
    <w:rsid w:val="000A1A4B"/>
    <w:rsid w:val="000A32A7"/>
    <w:rsid w:val="000A3AA1"/>
    <w:rsid w:val="000B4F30"/>
    <w:rsid w:val="000B6756"/>
    <w:rsid w:val="000B7B80"/>
    <w:rsid w:val="000C1C8B"/>
    <w:rsid w:val="000C3FE4"/>
    <w:rsid w:val="000C4EA3"/>
    <w:rsid w:val="000E6BC3"/>
    <w:rsid w:val="000F72F7"/>
    <w:rsid w:val="0010261B"/>
    <w:rsid w:val="00111C3A"/>
    <w:rsid w:val="00125F05"/>
    <w:rsid w:val="00143A50"/>
    <w:rsid w:val="00143BF9"/>
    <w:rsid w:val="001564D2"/>
    <w:rsid w:val="00164459"/>
    <w:rsid w:val="00173E4F"/>
    <w:rsid w:val="00175DDC"/>
    <w:rsid w:val="00183298"/>
    <w:rsid w:val="00195AE7"/>
    <w:rsid w:val="001A7F95"/>
    <w:rsid w:val="001B12BD"/>
    <w:rsid w:val="001B202C"/>
    <w:rsid w:val="001C4F33"/>
    <w:rsid w:val="001C5189"/>
    <w:rsid w:val="001C59CF"/>
    <w:rsid w:val="001C6805"/>
    <w:rsid w:val="001E0DD0"/>
    <w:rsid w:val="001E5062"/>
    <w:rsid w:val="0020474D"/>
    <w:rsid w:val="00206C3C"/>
    <w:rsid w:val="00207095"/>
    <w:rsid w:val="00211158"/>
    <w:rsid w:val="00223C57"/>
    <w:rsid w:val="0023036C"/>
    <w:rsid w:val="00231294"/>
    <w:rsid w:val="00232ED4"/>
    <w:rsid w:val="00234F82"/>
    <w:rsid w:val="002401E0"/>
    <w:rsid w:val="002476D8"/>
    <w:rsid w:val="0026364E"/>
    <w:rsid w:val="00271B8F"/>
    <w:rsid w:val="0027511F"/>
    <w:rsid w:val="002767D2"/>
    <w:rsid w:val="00277BEB"/>
    <w:rsid w:val="002812F0"/>
    <w:rsid w:val="002837CE"/>
    <w:rsid w:val="002A124D"/>
    <w:rsid w:val="002A13C7"/>
    <w:rsid w:val="002A190C"/>
    <w:rsid w:val="002A5CB2"/>
    <w:rsid w:val="002C5515"/>
    <w:rsid w:val="002D088F"/>
    <w:rsid w:val="002E1B63"/>
    <w:rsid w:val="002F2A6A"/>
    <w:rsid w:val="0030588C"/>
    <w:rsid w:val="003067EA"/>
    <w:rsid w:val="00311FB9"/>
    <w:rsid w:val="0031551B"/>
    <w:rsid w:val="00325603"/>
    <w:rsid w:val="0034497F"/>
    <w:rsid w:val="00351C76"/>
    <w:rsid w:val="00370DBB"/>
    <w:rsid w:val="00376AB5"/>
    <w:rsid w:val="00384DA4"/>
    <w:rsid w:val="00386DDA"/>
    <w:rsid w:val="00387AE8"/>
    <w:rsid w:val="0039354F"/>
    <w:rsid w:val="00396AF3"/>
    <w:rsid w:val="00397624"/>
    <w:rsid w:val="003B0219"/>
    <w:rsid w:val="003B2EA0"/>
    <w:rsid w:val="003C258B"/>
    <w:rsid w:val="003C2B24"/>
    <w:rsid w:val="003C4713"/>
    <w:rsid w:val="003D3380"/>
    <w:rsid w:val="003D5B84"/>
    <w:rsid w:val="003E3883"/>
    <w:rsid w:val="003F4F1B"/>
    <w:rsid w:val="0044430E"/>
    <w:rsid w:val="00444D8D"/>
    <w:rsid w:val="00447D9D"/>
    <w:rsid w:val="0045519E"/>
    <w:rsid w:val="0045663E"/>
    <w:rsid w:val="00461D61"/>
    <w:rsid w:val="00466E7C"/>
    <w:rsid w:val="0048753C"/>
    <w:rsid w:val="004928FA"/>
    <w:rsid w:val="00496AF7"/>
    <w:rsid w:val="004A4CAB"/>
    <w:rsid w:val="004B17DC"/>
    <w:rsid w:val="004B7B75"/>
    <w:rsid w:val="004C31AC"/>
    <w:rsid w:val="004C3509"/>
    <w:rsid w:val="004D6269"/>
    <w:rsid w:val="004F0FC6"/>
    <w:rsid w:val="004F3B82"/>
    <w:rsid w:val="00506668"/>
    <w:rsid w:val="00535301"/>
    <w:rsid w:val="0054225E"/>
    <w:rsid w:val="005467CB"/>
    <w:rsid w:val="0055339C"/>
    <w:rsid w:val="005549E5"/>
    <w:rsid w:val="0055698E"/>
    <w:rsid w:val="00556EFE"/>
    <w:rsid w:val="0055792E"/>
    <w:rsid w:val="00560853"/>
    <w:rsid w:val="005660A7"/>
    <w:rsid w:val="00566AE8"/>
    <w:rsid w:val="005735CA"/>
    <w:rsid w:val="00577D1C"/>
    <w:rsid w:val="005827FC"/>
    <w:rsid w:val="005837C7"/>
    <w:rsid w:val="005948E5"/>
    <w:rsid w:val="00595F49"/>
    <w:rsid w:val="005B1A53"/>
    <w:rsid w:val="005B411A"/>
    <w:rsid w:val="005B7839"/>
    <w:rsid w:val="005C034F"/>
    <w:rsid w:val="005E67E6"/>
    <w:rsid w:val="00600B86"/>
    <w:rsid w:val="0060539B"/>
    <w:rsid w:val="00607C12"/>
    <w:rsid w:val="006130A5"/>
    <w:rsid w:val="00625DDD"/>
    <w:rsid w:val="006332AA"/>
    <w:rsid w:val="0063566F"/>
    <w:rsid w:val="0063607D"/>
    <w:rsid w:val="006370E7"/>
    <w:rsid w:val="00646D01"/>
    <w:rsid w:val="006543DE"/>
    <w:rsid w:val="00654CE2"/>
    <w:rsid w:val="0065735B"/>
    <w:rsid w:val="0066361C"/>
    <w:rsid w:val="00667B62"/>
    <w:rsid w:val="006742F5"/>
    <w:rsid w:val="00674B61"/>
    <w:rsid w:val="006763D2"/>
    <w:rsid w:val="006834CC"/>
    <w:rsid w:val="00685379"/>
    <w:rsid w:val="006930D5"/>
    <w:rsid w:val="006A60BF"/>
    <w:rsid w:val="006B2F08"/>
    <w:rsid w:val="006C34C7"/>
    <w:rsid w:val="006E4D17"/>
    <w:rsid w:val="006E5377"/>
    <w:rsid w:val="006F137D"/>
    <w:rsid w:val="006F385A"/>
    <w:rsid w:val="0070764E"/>
    <w:rsid w:val="0071336A"/>
    <w:rsid w:val="00713E54"/>
    <w:rsid w:val="00716EC8"/>
    <w:rsid w:val="0072293E"/>
    <w:rsid w:val="00723B46"/>
    <w:rsid w:val="007278C9"/>
    <w:rsid w:val="00737EAE"/>
    <w:rsid w:val="00744E72"/>
    <w:rsid w:val="0075519A"/>
    <w:rsid w:val="00766982"/>
    <w:rsid w:val="0077150E"/>
    <w:rsid w:val="007734B7"/>
    <w:rsid w:val="00773B2D"/>
    <w:rsid w:val="00773D5E"/>
    <w:rsid w:val="00784F9D"/>
    <w:rsid w:val="0078561B"/>
    <w:rsid w:val="007A1F6A"/>
    <w:rsid w:val="007C0305"/>
    <w:rsid w:val="007C6AC6"/>
    <w:rsid w:val="007D7598"/>
    <w:rsid w:val="007D7792"/>
    <w:rsid w:val="007E3582"/>
    <w:rsid w:val="007F29C4"/>
    <w:rsid w:val="007F39ED"/>
    <w:rsid w:val="008179D5"/>
    <w:rsid w:val="00826F00"/>
    <w:rsid w:val="00835175"/>
    <w:rsid w:val="00842C94"/>
    <w:rsid w:val="00853C2B"/>
    <w:rsid w:val="00861CE0"/>
    <w:rsid w:val="00870F29"/>
    <w:rsid w:val="008867F7"/>
    <w:rsid w:val="00887875"/>
    <w:rsid w:val="008A2228"/>
    <w:rsid w:val="008A3BA1"/>
    <w:rsid w:val="008A4B39"/>
    <w:rsid w:val="008B24A3"/>
    <w:rsid w:val="008B28A9"/>
    <w:rsid w:val="008B58CB"/>
    <w:rsid w:val="008C29DD"/>
    <w:rsid w:val="008C4078"/>
    <w:rsid w:val="008D1D1E"/>
    <w:rsid w:val="008D2EBD"/>
    <w:rsid w:val="008D4829"/>
    <w:rsid w:val="008D6A9C"/>
    <w:rsid w:val="008E261D"/>
    <w:rsid w:val="008F09DD"/>
    <w:rsid w:val="008F4FF6"/>
    <w:rsid w:val="0090274C"/>
    <w:rsid w:val="009208DC"/>
    <w:rsid w:val="00931734"/>
    <w:rsid w:val="00945B25"/>
    <w:rsid w:val="009469AA"/>
    <w:rsid w:val="009521D5"/>
    <w:rsid w:val="00953D41"/>
    <w:rsid w:val="00953EE2"/>
    <w:rsid w:val="00956325"/>
    <w:rsid w:val="00960A58"/>
    <w:rsid w:val="00965A3D"/>
    <w:rsid w:val="00967798"/>
    <w:rsid w:val="00972EF3"/>
    <w:rsid w:val="00983CC6"/>
    <w:rsid w:val="009A0B2A"/>
    <w:rsid w:val="009A1701"/>
    <w:rsid w:val="009A1709"/>
    <w:rsid w:val="009B11FB"/>
    <w:rsid w:val="009B3CE6"/>
    <w:rsid w:val="009B7EFD"/>
    <w:rsid w:val="009D0211"/>
    <w:rsid w:val="009D3A6A"/>
    <w:rsid w:val="009E2F00"/>
    <w:rsid w:val="009E4B5F"/>
    <w:rsid w:val="009F080B"/>
    <w:rsid w:val="00A02465"/>
    <w:rsid w:val="00A05D70"/>
    <w:rsid w:val="00A11747"/>
    <w:rsid w:val="00A13D0F"/>
    <w:rsid w:val="00A21CD1"/>
    <w:rsid w:val="00A23759"/>
    <w:rsid w:val="00A27339"/>
    <w:rsid w:val="00A51EA2"/>
    <w:rsid w:val="00A52EBE"/>
    <w:rsid w:val="00A55EDC"/>
    <w:rsid w:val="00A562E8"/>
    <w:rsid w:val="00A6061D"/>
    <w:rsid w:val="00A727A1"/>
    <w:rsid w:val="00A727C7"/>
    <w:rsid w:val="00A731ED"/>
    <w:rsid w:val="00A734C7"/>
    <w:rsid w:val="00A81783"/>
    <w:rsid w:val="00A8333B"/>
    <w:rsid w:val="00A83F5D"/>
    <w:rsid w:val="00A86C4F"/>
    <w:rsid w:val="00AA0147"/>
    <w:rsid w:val="00AA01CA"/>
    <w:rsid w:val="00AA1E16"/>
    <w:rsid w:val="00AA5C6D"/>
    <w:rsid w:val="00AA67B3"/>
    <w:rsid w:val="00AA6F66"/>
    <w:rsid w:val="00AA7FD7"/>
    <w:rsid w:val="00AB1A73"/>
    <w:rsid w:val="00AB20BF"/>
    <w:rsid w:val="00AC0BEE"/>
    <w:rsid w:val="00AC1A9D"/>
    <w:rsid w:val="00AC2AC9"/>
    <w:rsid w:val="00AD0734"/>
    <w:rsid w:val="00AD3825"/>
    <w:rsid w:val="00AE40E7"/>
    <w:rsid w:val="00AE7763"/>
    <w:rsid w:val="00AF11ED"/>
    <w:rsid w:val="00AF3D7C"/>
    <w:rsid w:val="00AF5241"/>
    <w:rsid w:val="00B042F7"/>
    <w:rsid w:val="00B06322"/>
    <w:rsid w:val="00B066F4"/>
    <w:rsid w:val="00B06793"/>
    <w:rsid w:val="00B1598B"/>
    <w:rsid w:val="00B274DD"/>
    <w:rsid w:val="00B40026"/>
    <w:rsid w:val="00B517B1"/>
    <w:rsid w:val="00B55313"/>
    <w:rsid w:val="00B62C2A"/>
    <w:rsid w:val="00B62D21"/>
    <w:rsid w:val="00B67940"/>
    <w:rsid w:val="00B7008A"/>
    <w:rsid w:val="00B77B02"/>
    <w:rsid w:val="00B82D0E"/>
    <w:rsid w:val="00B851F4"/>
    <w:rsid w:val="00B85EBF"/>
    <w:rsid w:val="00BA2EE8"/>
    <w:rsid w:val="00BB2050"/>
    <w:rsid w:val="00BB48BF"/>
    <w:rsid w:val="00BC5882"/>
    <w:rsid w:val="00BC7EF8"/>
    <w:rsid w:val="00BD1868"/>
    <w:rsid w:val="00BD7255"/>
    <w:rsid w:val="00BE282A"/>
    <w:rsid w:val="00BE4BAA"/>
    <w:rsid w:val="00BF65D9"/>
    <w:rsid w:val="00BF7D06"/>
    <w:rsid w:val="00C01CE2"/>
    <w:rsid w:val="00C233A0"/>
    <w:rsid w:val="00C27DBE"/>
    <w:rsid w:val="00C535A8"/>
    <w:rsid w:val="00C55E2B"/>
    <w:rsid w:val="00C83B64"/>
    <w:rsid w:val="00C86569"/>
    <w:rsid w:val="00C959AB"/>
    <w:rsid w:val="00C97CFE"/>
    <w:rsid w:val="00CA31F8"/>
    <w:rsid w:val="00CB15D8"/>
    <w:rsid w:val="00CB4ABA"/>
    <w:rsid w:val="00CB63EA"/>
    <w:rsid w:val="00CC3090"/>
    <w:rsid w:val="00CC6AEA"/>
    <w:rsid w:val="00CD0A90"/>
    <w:rsid w:val="00CD1D6D"/>
    <w:rsid w:val="00CD452F"/>
    <w:rsid w:val="00CD4A2D"/>
    <w:rsid w:val="00CE23EC"/>
    <w:rsid w:val="00CF0100"/>
    <w:rsid w:val="00CF3627"/>
    <w:rsid w:val="00D01804"/>
    <w:rsid w:val="00D06BF7"/>
    <w:rsid w:val="00D35936"/>
    <w:rsid w:val="00D50B6C"/>
    <w:rsid w:val="00D532B5"/>
    <w:rsid w:val="00D556C1"/>
    <w:rsid w:val="00D60E84"/>
    <w:rsid w:val="00D67A34"/>
    <w:rsid w:val="00D72675"/>
    <w:rsid w:val="00D7432E"/>
    <w:rsid w:val="00D810A6"/>
    <w:rsid w:val="00DA1006"/>
    <w:rsid w:val="00DA73AB"/>
    <w:rsid w:val="00DA7990"/>
    <w:rsid w:val="00DB34A5"/>
    <w:rsid w:val="00DB7F37"/>
    <w:rsid w:val="00DC0583"/>
    <w:rsid w:val="00DF3D2A"/>
    <w:rsid w:val="00E01B3B"/>
    <w:rsid w:val="00E01FEB"/>
    <w:rsid w:val="00E07C2B"/>
    <w:rsid w:val="00E151B4"/>
    <w:rsid w:val="00E301F4"/>
    <w:rsid w:val="00E34522"/>
    <w:rsid w:val="00E504E6"/>
    <w:rsid w:val="00E63A1B"/>
    <w:rsid w:val="00E74DA0"/>
    <w:rsid w:val="00E80EC1"/>
    <w:rsid w:val="00E835CB"/>
    <w:rsid w:val="00E917F9"/>
    <w:rsid w:val="00E965FE"/>
    <w:rsid w:val="00EB5237"/>
    <w:rsid w:val="00ED00C9"/>
    <w:rsid w:val="00ED3F35"/>
    <w:rsid w:val="00ED549F"/>
    <w:rsid w:val="00EE3AD8"/>
    <w:rsid w:val="00EE3F16"/>
    <w:rsid w:val="00EF62B1"/>
    <w:rsid w:val="00F12F2B"/>
    <w:rsid w:val="00F22DC8"/>
    <w:rsid w:val="00F2583C"/>
    <w:rsid w:val="00F25AF6"/>
    <w:rsid w:val="00F276B2"/>
    <w:rsid w:val="00F71434"/>
    <w:rsid w:val="00F800E6"/>
    <w:rsid w:val="00F81382"/>
    <w:rsid w:val="00F81BAC"/>
    <w:rsid w:val="00F836C1"/>
    <w:rsid w:val="00F85429"/>
    <w:rsid w:val="00F90584"/>
    <w:rsid w:val="00FB26F6"/>
    <w:rsid w:val="00FD3D5C"/>
    <w:rsid w:val="00FD5A7E"/>
    <w:rsid w:val="00FE1EB7"/>
    <w:rsid w:val="00FE4E55"/>
    <w:rsid w:val="00FE591A"/>
    <w:rsid w:val="00FE76A2"/>
    <w:rsid w:val="00FF62E6"/>
    <w:rsid w:val="00FF7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85B0E"/>
  <w15:chartTrackingRefBased/>
  <w15:docId w15:val="{7E000893-5D95-4CE8-9E81-65FAF3EE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4F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F82"/>
  </w:style>
  <w:style w:type="paragraph" w:styleId="Footer">
    <w:name w:val="footer"/>
    <w:basedOn w:val="Normal"/>
    <w:link w:val="FooterChar"/>
    <w:uiPriority w:val="99"/>
    <w:unhideWhenUsed/>
    <w:rsid w:val="00234F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F82"/>
  </w:style>
  <w:style w:type="character" w:styleId="Hyperlink">
    <w:name w:val="Hyperlink"/>
    <w:basedOn w:val="DefaultParagraphFont"/>
    <w:uiPriority w:val="99"/>
    <w:unhideWhenUsed/>
    <w:rsid w:val="00025EEF"/>
    <w:rPr>
      <w:color w:val="0563C1" w:themeColor="hyperlink"/>
      <w:u w:val="single"/>
    </w:rPr>
  </w:style>
  <w:style w:type="paragraph" w:styleId="Title">
    <w:name w:val="Title"/>
    <w:basedOn w:val="Normal"/>
    <w:link w:val="TitleChar"/>
    <w:uiPriority w:val="10"/>
    <w:qFormat/>
    <w:rsid w:val="00461D61"/>
    <w:pPr>
      <w:widowControl w:val="0"/>
      <w:autoSpaceDE w:val="0"/>
      <w:autoSpaceDN w:val="0"/>
      <w:spacing w:before="4"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0"/>
    <w:rsid w:val="00461D61"/>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517B1"/>
    <w:rPr>
      <w:color w:val="605E5C"/>
      <w:shd w:val="clear" w:color="auto" w:fill="E1DFDD"/>
    </w:rPr>
  </w:style>
  <w:style w:type="table" w:styleId="TableGrid">
    <w:name w:val="Table Grid"/>
    <w:basedOn w:val="TableNormal"/>
    <w:uiPriority w:val="39"/>
    <w:rsid w:val="000C4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1C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
    <w:name w:val="sup"/>
    <w:basedOn w:val="DefaultParagraphFont"/>
    <w:rsid w:val="00D810A6"/>
  </w:style>
  <w:style w:type="paragraph" w:styleId="ListParagraph">
    <w:name w:val="List Paragraph"/>
    <w:basedOn w:val="Normal"/>
    <w:uiPriority w:val="34"/>
    <w:qFormat/>
    <w:rsid w:val="0078561B"/>
    <w:pPr>
      <w:spacing w:after="200" w:line="276" w:lineRule="auto"/>
      <w:ind w:left="720"/>
      <w:contextualSpacing/>
    </w:pPr>
  </w:style>
  <w:style w:type="character" w:styleId="FollowedHyperlink">
    <w:name w:val="FollowedHyperlink"/>
    <w:basedOn w:val="DefaultParagraphFont"/>
    <w:uiPriority w:val="99"/>
    <w:semiHidden/>
    <w:unhideWhenUsed/>
    <w:rsid w:val="00032C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670698">
      <w:bodyDiv w:val="1"/>
      <w:marLeft w:val="0"/>
      <w:marRight w:val="0"/>
      <w:marTop w:val="0"/>
      <w:marBottom w:val="0"/>
      <w:divBdr>
        <w:top w:val="none" w:sz="0" w:space="0" w:color="auto"/>
        <w:left w:val="none" w:sz="0" w:space="0" w:color="auto"/>
        <w:bottom w:val="none" w:sz="0" w:space="0" w:color="auto"/>
        <w:right w:val="none" w:sz="0" w:space="0" w:color="auto"/>
      </w:divBdr>
    </w:div>
    <w:div w:id="570044038">
      <w:bodyDiv w:val="1"/>
      <w:marLeft w:val="0"/>
      <w:marRight w:val="0"/>
      <w:marTop w:val="0"/>
      <w:marBottom w:val="0"/>
      <w:divBdr>
        <w:top w:val="none" w:sz="0" w:space="0" w:color="auto"/>
        <w:left w:val="none" w:sz="0" w:space="0" w:color="auto"/>
        <w:bottom w:val="none" w:sz="0" w:space="0" w:color="auto"/>
        <w:right w:val="none" w:sz="0" w:space="0" w:color="auto"/>
      </w:divBdr>
    </w:div>
    <w:div w:id="629408117">
      <w:bodyDiv w:val="1"/>
      <w:marLeft w:val="0"/>
      <w:marRight w:val="0"/>
      <w:marTop w:val="0"/>
      <w:marBottom w:val="0"/>
      <w:divBdr>
        <w:top w:val="none" w:sz="0" w:space="0" w:color="auto"/>
        <w:left w:val="none" w:sz="0" w:space="0" w:color="auto"/>
        <w:bottom w:val="none" w:sz="0" w:space="0" w:color="auto"/>
        <w:right w:val="none" w:sz="0" w:space="0" w:color="auto"/>
      </w:divBdr>
    </w:div>
    <w:div w:id="722212199">
      <w:bodyDiv w:val="1"/>
      <w:marLeft w:val="0"/>
      <w:marRight w:val="0"/>
      <w:marTop w:val="0"/>
      <w:marBottom w:val="0"/>
      <w:divBdr>
        <w:top w:val="none" w:sz="0" w:space="0" w:color="auto"/>
        <w:left w:val="none" w:sz="0" w:space="0" w:color="auto"/>
        <w:bottom w:val="none" w:sz="0" w:space="0" w:color="auto"/>
        <w:right w:val="none" w:sz="0" w:space="0" w:color="auto"/>
      </w:divBdr>
      <w:divsChild>
        <w:div w:id="1845313428">
          <w:marLeft w:val="0"/>
          <w:marRight w:val="0"/>
          <w:marTop w:val="0"/>
          <w:marBottom w:val="0"/>
          <w:divBdr>
            <w:top w:val="none" w:sz="0" w:space="0" w:color="auto"/>
            <w:left w:val="none" w:sz="0" w:space="0" w:color="auto"/>
            <w:bottom w:val="none" w:sz="0" w:space="0" w:color="auto"/>
            <w:right w:val="none" w:sz="0" w:space="0" w:color="auto"/>
          </w:divBdr>
          <w:divsChild>
            <w:div w:id="1639605280">
              <w:marLeft w:val="0"/>
              <w:marRight w:val="210"/>
              <w:marTop w:val="0"/>
              <w:marBottom w:val="0"/>
              <w:divBdr>
                <w:top w:val="none" w:sz="0" w:space="0" w:color="auto"/>
                <w:left w:val="none" w:sz="0" w:space="0" w:color="auto"/>
                <w:bottom w:val="none" w:sz="0" w:space="0" w:color="auto"/>
                <w:right w:val="none" w:sz="0" w:space="0" w:color="auto"/>
              </w:divBdr>
            </w:div>
            <w:div w:id="944382444">
              <w:marLeft w:val="0"/>
              <w:marRight w:val="0"/>
              <w:marTop w:val="0"/>
              <w:marBottom w:val="0"/>
              <w:divBdr>
                <w:top w:val="none" w:sz="0" w:space="0" w:color="auto"/>
                <w:left w:val="none" w:sz="0" w:space="0" w:color="auto"/>
                <w:bottom w:val="none" w:sz="0" w:space="0" w:color="auto"/>
                <w:right w:val="none" w:sz="0" w:space="0" w:color="auto"/>
              </w:divBdr>
              <w:divsChild>
                <w:div w:id="860237830">
                  <w:marLeft w:val="0"/>
                  <w:marRight w:val="0"/>
                  <w:marTop w:val="0"/>
                  <w:marBottom w:val="6"/>
                  <w:divBdr>
                    <w:top w:val="none" w:sz="0" w:space="0" w:color="auto"/>
                    <w:left w:val="none" w:sz="0" w:space="0" w:color="auto"/>
                    <w:bottom w:val="none" w:sz="0" w:space="0" w:color="auto"/>
                    <w:right w:val="none" w:sz="0" w:space="0" w:color="auto"/>
                  </w:divBdr>
                </w:div>
                <w:div w:id="19026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53093">
          <w:marLeft w:val="0"/>
          <w:marRight w:val="0"/>
          <w:marTop w:val="0"/>
          <w:marBottom w:val="0"/>
          <w:divBdr>
            <w:top w:val="none" w:sz="0" w:space="0" w:color="auto"/>
            <w:left w:val="none" w:sz="0" w:space="0" w:color="auto"/>
            <w:bottom w:val="none" w:sz="0" w:space="0" w:color="auto"/>
            <w:right w:val="none" w:sz="0" w:space="0" w:color="auto"/>
          </w:divBdr>
          <w:divsChild>
            <w:div w:id="775054813">
              <w:marLeft w:val="0"/>
              <w:marRight w:val="210"/>
              <w:marTop w:val="0"/>
              <w:marBottom w:val="0"/>
              <w:divBdr>
                <w:top w:val="none" w:sz="0" w:space="0" w:color="auto"/>
                <w:left w:val="none" w:sz="0" w:space="0" w:color="auto"/>
                <w:bottom w:val="none" w:sz="0" w:space="0" w:color="auto"/>
                <w:right w:val="none" w:sz="0" w:space="0" w:color="auto"/>
              </w:divBdr>
            </w:div>
            <w:div w:id="232592698">
              <w:marLeft w:val="0"/>
              <w:marRight w:val="0"/>
              <w:marTop w:val="0"/>
              <w:marBottom w:val="0"/>
              <w:divBdr>
                <w:top w:val="none" w:sz="0" w:space="0" w:color="auto"/>
                <w:left w:val="none" w:sz="0" w:space="0" w:color="auto"/>
                <w:bottom w:val="none" w:sz="0" w:space="0" w:color="auto"/>
                <w:right w:val="none" w:sz="0" w:space="0" w:color="auto"/>
              </w:divBdr>
              <w:divsChild>
                <w:div w:id="1759984076">
                  <w:marLeft w:val="0"/>
                  <w:marRight w:val="0"/>
                  <w:marTop w:val="0"/>
                  <w:marBottom w:val="6"/>
                  <w:divBdr>
                    <w:top w:val="none" w:sz="0" w:space="0" w:color="auto"/>
                    <w:left w:val="none" w:sz="0" w:space="0" w:color="auto"/>
                    <w:bottom w:val="none" w:sz="0" w:space="0" w:color="auto"/>
                    <w:right w:val="none" w:sz="0" w:space="0" w:color="auto"/>
                  </w:divBdr>
                </w:div>
                <w:div w:id="14836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6170">
          <w:marLeft w:val="0"/>
          <w:marRight w:val="0"/>
          <w:marTop w:val="0"/>
          <w:marBottom w:val="0"/>
          <w:divBdr>
            <w:top w:val="none" w:sz="0" w:space="0" w:color="auto"/>
            <w:left w:val="none" w:sz="0" w:space="0" w:color="auto"/>
            <w:bottom w:val="none" w:sz="0" w:space="0" w:color="auto"/>
            <w:right w:val="none" w:sz="0" w:space="0" w:color="auto"/>
          </w:divBdr>
          <w:divsChild>
            <w:div w:id="1370715797">
              <w:marLeft w:val="0"/>
              <w:marRight w:val="210"/>
              <w:marTop w:val="0"/>
              <w:marBottom w:val="0"/>
              <w:divBdr>
                <w:top w:val="none" w:sz="0" w:space="0" w:color="auto"/>
                <w:left w:val="none" w:sz="0" w:space="0" w:color="auto"/>
                <w:bottom w:val="none" w:sz="0" w:space="0" w:color="auto"/>
                <w:right w:val="none" w:sz="0" w:space="0" w:color="auto"/>
              </w:divBdr>
            </w:div>
            <w:div w:id="808593511">
              <w:marLeft w:val="0"/>
              <w:marRight w:val="0"/>
              <w:marTop w:val="0"/>
              <w:marBottom w:val="0"/>
              <w:divBdr>
                <w:top w:val="none" w:sz="0" w:space="0" w:color="auto"/>
                <w:left w:val="none" w:sz="0" w:space="0" w:color="auto"/>
                <w:bottom w:val="none" w:sz="0" w:space="0" w:color="auto"/>
                <w:right w:val="none" w:sz="0" w:space="0" w:color="auto"/>
              </w:divBdr>
              <w:divsChild>
                <w:div w:id="1640064524">
                  <w:marLeft w:val="0"/>
                  <w:marRight w:val="0"/>
                  <w:marTop w:val="0"/>
                  <w:marBottom w:val="6"/>
                  <w:divBdr>
                    <w:top w:val="none" w:sz="0" w:space="0" w:color="auto"/>
                    <w:left w:val="none" w:sz="0" w:space="0" w:color="auto"/>
                    <w:bottom w:val="none" w:sz="0" w:space="0" w:color="auto"/>
                    <w:right w:val="none" w:sz="0" w:space="0" w:color="auto"/>
                  </w:divBdr>
                </w:div>
                <w:div w:id="20638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70454">
          <w:marLeft w:val="0"/>
          <w:marRight w:val="0"/>
          <w:marTop w:val="0"/>
          <w:marBottom w:val="0"/>
          <w:divBdr>
            <w:top w:val="none" w:sz="0" w:space="0" w:color="auto"/>
            <w:left w:val="none" w:sz="0" w:space="0" w:color="auto"/>
            <w:bottom w:val="none" w:sz="0" w:space="0" w:color="auto"/>
            <w:right w:val="none" w:sz="0" w:space="0" w:color="auto"/>
          </w:divBdr>
          <w:divsChild>
            <w:div w:id="592278859">
              <w:marLeft w:val="0"/>
              <w:marRight w:val="210"/>
              <w:marTop w:val="0"/>
              <w:marBottom w:val="0"/>
              <w:divBdr>
                <w:top w:val="none" w:sz="0" w:space="0" w:color="auto"/>
                <w:left w:val="none" w:sz="0" w:space="0" w:color="auto"/>
                <w:bottom w:val="none" w:sz="0" w:space="0" w:color="auto"/>
                <w:right w:val="none" w:sz="0" w:space="0" w:color="auto"/>
              </w:divBdr>
            </w:div>
            <w:div w:id="892809343">
              <w:marLeft w:val="0"/>
              <w:marRight w:val="0"/>
              <w:marTop w:val="0"/>
              <w:marBottom w:val="0"/>
              <w:divBdr>
                <w:top w:val="none" w:sz="0" w:space="0" w:color="auto"/>
                <w:left w:val="none" w:sz="0" w:space="0" w:color="auto"/>
                <w:bottom w:val="none" w:sz="0" w:space="0" w:color="auto"/>
                <w:right w:val="none" w:sz="0" w:space="0" w:color="auto"/>
              </w:divBdr>
              <w:divsChild>
                <w:div w:id="1681197041">
                  <w:marLeft w:val="0"/>
                  <w:marRight w:val="0"/>
                  <w:marTop w:val="0"/>
                  <w:marBottom w:val="6"/>
                  <w:divBdr>
                    <w:top w:val="none" w:sz="0" w:space="0" w:color="auto"/>
                    <w:left w:val="none" w:sz="0" w:space="0" w:color="auto"/>
                    <w:bottom w:val="none" w:sz="0" w:space="0" w:color="auto"/>
                    <w:right w:val="none" w:sz="0" w:space="0" w:color="auto"/>
                  </w:divBdr>
                </w:div>
              </w:divsChild>
            </w:div>
          </w:divsChild>
        </w:div>
        <w:div w:id="1298339740">
          <w:marLeft w:val="0"/>
          <w:marRight w:val="0"/>
          <w:marTop w:val="0"/>
          <w:marBottom w:val="0"/>
          <w:divBdr>
            <w:top w:val="none" w:sz="0" w:space="0" w:color="auto"/>
            <w:left w:val="none" w:sz="0" w:space="0" w:color="auto"/>
            <w:bottom w:val="none" w:sz="0" w:space="0" w:color="auto"/>
            <w:right w:val="none" w:sz="0" w:space="0" w:color="auto"/>
          </w:divBdr>
          <w:divsChild>
            <w:div w:id="1842577391">
              <w:marLeft w:val="0"/>
              <w:marRight w:val="210"/>
              <w:marTop w:val="0"/>
              <w:marBottom w:val="0"/>
              <w:divBdr>
                <w:top w:val="none" w:sz="0" w:space="0" w:color="auto"/>
                <w:left w:val="none" w:sz="0" w:space="0" w:color="auto"/>
                <w:bottom w:val="none" w:sz="0" w:space="0" w:color="auto"/>
                <w:right w:val="none" w:sz="0" w:space="0" w:color="auto"/>
              </w:divBdr>
            </w:div>
            <w:div w:id="1756898485">
              <w:marLeft w:val="0"/>
              <w:marRight w:val="0"/>
              <w:marTop w:val="0"/>
              <w:marBottom w:val="0"/>
              <w:divBdr>
                <w:top w:val="none" w:sz="0" w:space="0" w:color="auto"/>
                <w:left w:val="none" w:sz="0" w:space="0" w:color="auto"/>
                <w:bottom w:val="none" w:sz="0" w:space="0" w:color="auto"/>
                <w:right w:val="none" w:sz="0" w:space="0" w:color="auto"/>
              </w:divBdr>
              <w:divsChild>
                <w:div w:id="599411099">
                  <w:marLeft w:val="0"/>
                  <w:marRight w:val="0"/>
                  <w:marTop w:val="0"/>
                  <w:marBottom w:val="6"/>
                  <w:divBdr>
                    <w:top w:val="none" w:sz="0" w:space="0" w:color="auto"/>
                    <w:left w:val="none" w:sz="0" w:space="0" w:color="auto"/>
                    <w:bottom w:val="none" w:sz="0" w:space="0" w:color="auto"/>
                    <w:right w:val="none" w:sz="0" w:space="0" w:color="auto"/>
                  </w:divBdr>
                </w:div>
                <w:div w:id="14651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28592">
          <w:marLeft w:val="0"/>
          <w:marRight w:val="0"/>
          <w:marTop w:val="0"/>
          <w:marBottom w:val="0"/>
          <w:divBdr>
            <w:top w:val="none" w:sz="0" w:space="0" w:color="auto"/>
            <w:left w:val="none" w:sz="0" w:space="0" w:color="auto"/>
            <w:bottom w:val="none" w:sz="0" w:space="0" w:color="auto"/>
            <w:right w:val="none" w:sz="0" w:space="0" w:color="auto"/>
          </w:divBdr>
          <w:divsChild>
            <w:div w:id="1517887239">
              <w:marLeft w:val="0"/>
              <w:marRight w:val="210"/>
              <w:marTop w:val="0"/>
              <w:marBottom w:val="0"/>
              <w:divBdr>
                <w:top w:val="none" w:sz="0" w:space="0" w:color="auto"/>
                <w:left w:val="none" w:sz="0" w:space="0" w:color="auto"/>
                <w:bottom w:val="none" w:sz="0" w:space="0" w:color="auto"/>
                <w:right w:val="none" w:sz="0" w:space="0" w:color="auto"/>
              </w:divBdr>
            </w:div>
            <w:div w:id="1224608623">
              <w:marLeft w:val="0"/>
              <w:marRight w:val="0"/>
              <w:marTop w:val="0"/>
              <w:marBottom w:val="0"/>
              <w:divBdr>
                <w:top w:val="none" w:sz="0" w:space="0" w:color="auto"/>
                <w:left w:val="none" w:sz="0" w:space="0" w:color="auto"/>
                <w:bottom w:val="none" w:sz="0" w:space="0" w:color="auto"/>
                <w:right w:val="none" w:sz="0" w:space="0" w:color="auto"/>
              </w:divBdr>
              <w:divsChild>
                <w:div w:id="1303727068">
                  <w:marLeft w:val="0"/>
                  <w:marRight w:val="0"/>
                  <w:marTop w:val="0"/>
                  <w:marBottom w:val="6"/>
                  <w:divBdr>
                    <w:top w:val="none" w:sz="0" w:space="0" w:color="auto"/>
                    <w:left w:val="none" w:sz="0" w:space="0" w:color="auto"/>
                    <w:bottom w:val="none" w:sz="0" w:space="0" w:color="auto"/>
                    <w:right w:val="none" w:sz="0" w:space="0" w:color="auto"/>
                  </w:divBdr>
                </w:div>
              </w:divsChild>
            </w:div>
          </w:divsChild>
        </w:div>
        <w:div w:id="768283241">
          <w:marLeft w:val="0"/>
          <w:marRight w:val="0"/>
          <w:marTop w:val="0"/>
          <w:marBottom w:val="0"/>
          <w:divBdr>
            <w:top w:val="none" w:sz="0" w:space="0" w:color="auto"/>
            <w:left w:val="none" w:sz="0" w:space="0" w:color="auto"/>
            <w:bottom w:val="none" w:sz="0" w:space="0" w:color="auto"/>
            <w:right w:val="none" w:sz="0" w:space="0" w:color="auto"/>
          </w:divBdr>
          <w:divsChild>
            <w:div w:id="24869816">
              <w:marLeft w:val="0"/>
              <w:marRight w:val="210"/>
              <w:marTop w:val="0"/>
              <w:marBottom w:val="0"/>
              <w:divBdr>
                <w:top w:val="none" w:sz="0" w:space="0" w:color="auto"/>
                <w:left w:val="none" w:sz="0" w:space="0" w:color="auto"/>
                <w:bottom w:val="none" w:sz="0" w:space="0" w:color="auto"/>
                <w:right w:val="none" w:sz="0" w:space="0" w:color="auto"/>
              </w:divBdr>
            </w:div>
            <w:div w:id="1863933046">
              <w:marLeft w:val="0"/>
              <w:marRight w:val="0"/>
              <w:marTop w:val="0"/>
              <w:marBottom w:val="0"/>
              <w:divBdr>
                <w:top w:val="none" w:sz="0" w:space="0" w:color="auto"/>
                <w:left w:val="none" w:sz="0" w:space="0" w:color="auto"/>
                <w:bottom w:val="none" w:sz="0" w:space="0" w:color="auto"/>
                <w:right w:val="none" w:sz="0" w:space="0" w:color="auto"/>
              </w:divBdr>
              <w:divsChild>
                <w:div w:id="1663853788">
                  <w:marLeft w:val="0"/>
                  <w:marRight w:val="0"/>
                  <w:marTop w:val="0"/>
                  <w:marBottom w:val="6"/>
                  <w:divBdr>
                    <w:top w:val="none" w:sz="0" w:space="0" w:color="auto"/>
                    <w:left w:val="none" w:sz="0" w:space="0" w:color="auto"/>
                    <w:bottom w:val="none" w:sz="0" w:space="0" w:color="auto"/>
                    <w:right w:val="none" w:sz="0" w:space="0" w:color="auto"/>
                  </w:divBdr>
                </w:div>
              </w:divsChild>
            </w:div>
          </w:divsChild>
        </w:div>
        <w:div w:id="342440186">
          <w:marLeft w:val="0"/>
          <w:marRight w:val="0"/>
          <w:marTop w:val="0"/>
          <w:marBottom w:val="0"/>
          <w:divBdr>
            <w:top w:val="none" w:sz="0" w:space="0" w:color="auto"/>
            <w:left w:val="none" w:sz="0" w:space="0" w:color="auto"/>
            <w:bottom w:val="none" w:sz="0" w:space="0" w:color="auto"/>
            <w:right w:val="none" w:sz="0" w:space="0" w:color="auto"/>
          </w:divBdr>
          <w:divsChild>
            <w:div w:id="1248349689">
              <w:marLeft w:val="0"/>
              <w:marRight w:val="210"/>
              <w:marTop w:val="0"/>
              <w:marBottom w:val="0"/>
              <w:divBdr>
                <w:top w:val="none" w:sz="0" w:space="0" w:color="auto"/>
                <w:left w:val="none" w:sz="0" w:space="0" w:color="auto"/>
                <w:bottom w:val="none" w:sz="0" w:space="0" w:color="auto"/>
                <w:right w:val="none" w:sz="0" w:space="0" w:color="auto"/>
              </w:divBdr>
            </w:div>
            <w:div w:id="501311406">
              <w:marLeft w:val="0"/>
              <w:marRight w:val="0"/>
              <w:marTop w:val="0"/>
              <w:marBottom w:val="0"/>
              <w:divBdr>
                <w:top w:val="none" w:sz="0" w:space="0" w:color="auto"/>
                <w:left w:val="none" w:sz="0" w:space="0" w:color="auto"/>
                <w:bottom w:val="none" w:sz="0" w:space="0" w:color="auto"/>
                <w:right w:val="none" w:sz="0" w:space="0" w:color="auto"/>
              </w:divBdr>
              <w:divsChild>
                <w:div w:id="1788350512">
                  <w:marLeft w:val="0"/>
                  <w:marRight w:val="0"/>
                  <w:marTop w:val="0"/>
                  <w:marBottom w:val="6"/>
                  <w:divBdr>
                    <w:top w:val="none" w:sz="0" w:space="0" w:color="auto"/>
                    <w:left w:val="none" w:sz="0" w:space="0" w:color="auto"/>
                    <w:bottom w:val="none" w:sz="0" w:space="0" w:color="auto"/>
                    <w:right w:val="none" w:sz="0" w:space="0" w:color="auto"/>
                  </w:divBdr>
                </w:div>
              </w:divsChild>
            </w:div>
          </w:divsChild>
        </w:div>
        <w:div w:id="1735464267">
          <w:marLeft w:val="0"/>
          <w:marRight w:val="0"/>
          <w:marTop w:val="0"/>
          <w:marBottom w:val="0"/>
          <w:divBdr>
            <w:top w:val="none" w:sz="0" w:space="0" w:color="auto"/>
            <w:left w:val="none" w:sz="0" w:space="0" w:color="auto"/>
            <w:bottom w:val="none" w:sz="0" w:space="0" w:color="auto"/>
            <w:right w:val="none" w:sz="0" w:space="0" w:color="auto"/>
          </w:divBdr>
          <w:divsChild>
            <w:div w:id="1749884842">
              <w:marLeft w:val="0"/>
              <w:marRight w:val="210"/>
              <w:marTop w:val="0"/>
              <w:marBottom w:val="0"/>
              <w:divBdr>
                <w:top w:val="none" w:sz="0" w:space="0" w:color="auto"/>
                <w:left w:val="none" w:sz="0" w:space="0" w:color="auto"/>
                <w:bottom w:val="none" w:sz="0" w:space="0" w:color="auto"/>
                <w:right w:val="none" w:sz="0" w:space="0" w:color="auto"/>
              </w:divBdr>
            </w:div>
            <w:div w:id="1584148306">
              <w:marLeft w:val="0"/>
              <w:marRight w:val="0"/>
              <w:marTop w:val="0"/>
              <w:marBottom w:val="0"/>
              <w:divBdr>
                <w:top w:val="none" w:sz="0" w:space="0" w:color="auto"/>
                <w:left w:val="none" w:sz="0" w:space="0" w:color="auto"/>
                <w:bottom w:val="none" w:sz="0" w:space="0" w:color="auto"/>
                <w:right w:val="none" w:sz="0" w:space="0" w:color="auto"/>
              </w:divBdr>
              <w:divsChild>
                <w:div w:id="1431048559">
                  <w:marLeft w:val="0"/>
                  <w:marRight w:val="0"/>
                  <w:marTop w:val="0"/>
                  <w:marBottom w:val="6"/>
                  <w:divBdr>
                    <w:top w:val="none" w:sz="0" w:space="0" w:color="auto"/>
                    <w:left w:val="none" w:sz="0" w:space="0" w:color="auto"/>
                    <w:bottom w:val="none" w:sz="0" w:space="0" w:color="auto"/>
                    <w:right w:val="none" w:sz="0" w:space="0" w:color="auto"/>
                  </w:divBdr>
                </w:div>
              </w:divsChild>
            </w:div>
          </w:divsChild>
        </w:div>
        <w:div w:id="1722485708">
          <w:marLeft w:val="0"/>
          <w:marRight w:val="0"/>
          <w:marTop w:val="0"/>
          <w:marBottom w:val="0"/>
          <w:divBdr>
            <w:top w:val="none" w:sz="0" w:space="0" w:color="auto"/>
            <w:left w:val="none" w:sz="0" w:space="0" w:color="auto"/>
            <w:bottom w:val="none" w:sz="0" w:space="0" w:color="auto"/>
            <w:right w:val="none" w:sz="0" w:space="0" w:color="auto"/>
          </w:divBdr>
          <w:divsChild>
            <w:div w:id="1966039165">
              <w:marLeft w:val="0"/>
              <w:marRight w:val="210"/>
              <w:marTop w:val="0"/>
              <w:marBottom w:val="0"/>
              <w:divBdr>
                <w:top w:val="none" w:sz="0" w:space="0" w:color="auto"/>
                <w:left w:val="none" w:sz="0" w:space="0" w:color="auto"/>
                <w:bottom w:val="none" w:sz="0" w:space="0" w:color="auto"/>
                <w:right w:val="none" w:sz="0" w:space="0" w:color="auto"/>
              </w:divBdr>
            </w:div>
            <w:div w:id="1107195775">
              <w:marLeft w:val="0"/>
              <w:marRight w:val="0"/>
              <w:marTop w:val="0"/>
              <w:marBottom w:val="0"/>
              <w:divBdr>
                <w:top w:val="none" w:sz="0" w:space="0" w:color="auto"/>
                <w:left w:val="none" w:sz="0" w:space="0" w:color="auto"/>
                <w:bottom w:val="none" w:sz="0" w:space="0" w:color="auto"/>
                <w:right w:val="none" w:sz="0" w:space="0" w:color="auto"/>
              </w:divBdr>
              <w:divsChild>
                <w:div w:id="1077827505">
                  <w:marLeft w:val="0"/>
                  <w:marRight w:val="0"/>
                  <w:marTop w:val="0"/>
                  <w:marBottom w:val="6"/>
                  <w:divBdr>
                    <w:top w:val="none" w:sz="0" w:space="0" w:color="auto"/>
                    <w:left w:val="none" w:sz="0" w:space="0" w:color="auto"/>
                    <w:bottom w:val="none" w:sz="0" w:space="0" w:color="auto"/>
                    <w:right w:val="none" w:sz="0" w:space="0" w:color="auto"/>
                  </w:divBdr>
                </w:div>
                <w:div w:id="9904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7282">
          <w:marLeft w:val="0"/>
          <w:marRight w:val="0"/>
          <w:marTop w:val="0"/>
          <w:marBottom w:val="0"/>
          <w:divBdr>
            <w:top w:val="none" w:sz="0" w:space="0" w:color="auto"/>
            <w:left w:val="none" w:sz="0" w:space="0" w:color="auto"/>
            <w:bottom w:val="none" w:sz="0" w:space="0" w:color="auto"/>
            <w:right w:val="none" w:sz="0" w:space="0" w:color="auto"/>
          </w:divBdr>
          <w:divsChild>
            <w:div w:id="245265939">
              <w:marLeft w:val="0"/>
              <w:marRight w:val="210"/>
              <w:marTop w:val="0"/>
              <w:marBottom w:val="0"/>
              <w:divBdr>
                <w:top w:val="none" w:sz="0" w:space="0" w:color="auto"/>
                <w:left w:val="none" w:sz="0" w:space="0" w:color="auto"/>
                <w:bottom w:val="none" w:sz="0" w:space="0" w:color="auto"/>
                <w:right w:val="none" w:sz="0" w:space="0" w:color="auto"/>
              </w:divBdr>
            </w:div>
            <w:div w:id="1968005852">
              <w:marLeft w:val="0"/>
              <w:marRight w:val="0"/>
              <w:marTop w:val="0"/>
              <w:marBottom w:val="0"/>
              <w:divBdr>
                <w:top w:val="none" w:sz="0" w:space="0" w:color="auto"/>
                <w:left w:val="none" w:sz="0" w:space="0" w:color="auto"/>
                <w:bottom w:val="none" w:sz="0" w:space="0" w:color="auto"/>
                <w:right w:val="none" w:sz="0" w:space="0" w:color="auto"/>
              </w:divBdr>
              <w:divsChild>
                <w:div w:id="1456950657">
                  <w:marLeft w:val="0"/>
                  <w:marRight w:val="0"/>
                  <w:marTop w:val="0"/>
                  <w:marBottom w:val="6"/>
                  <w:divBdr>
                    <w:top w:val="none" w:sz="0" w:space="0" w:color="auto"/>
                    <w:left w:val="none" w:sz="0" w:space="0" w:color="auto"/>
                    <w:bottom w:val="none" w:sz="0" w:space="0" w:color="auto"/>
                    <w:right w:val="none" w:sz="0" w:space="0" w:color="auto"/>
                  </w:divBdr>
                </w:div>
                <w:div w:id="195521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3430">
          <w:marLeft w:val="0"/>
          <w:marRight w:val="0"/>
          <w:marTop w:val="0"/>
          <w:marBottom w:val="0"/>
          <w:divBdr>
            <w:top w:val="none" w:sz="0" w:space="0" w:color="auto"/>
            <w:left w:val="none" w:sz="0" w:space="0" w:color="auto"/>
            <w:bottom w:val="none" w:sz="0" w:space="0" w:color="auto"/>
            <w:right w:val="none" w:sz="0" w:space="0" w:color="auto"/>
          </w:divBdr>
          <w:divsChild>
            <w:div w:id="1623227899">
              <w:marLeft w:val="0"/>
              <w:marRight w:val="210"/>
              <w:marTop w:val="0"/>
              <w:marBottom w:val="0"/>
              <w:divBdr>
                <w:top w:val="none" w:sz="0" w:space="0" w:color="auto"/>
                <w:left w:val="none" w:sz="0" w:space="0" w:color="auto"/>
                <w:bottom w:val="none" w:sz="0" w:space="0" w:color="auto"/>
                <w:right w:val="none" w:sz="0" w:space="0" w:color="auto"/>
              </w:divBdr>
            </w:div>
            <w:div w:id="670183091">
              <w:marLeft w:val="0"/>
              <w:marRight w:val="0"/>
              <w:marTop w:val="0"/>
              <w:marBottom w:val="0"/>
              <w:divBdr>
                <w:top w:val="none" w:sz="0" w:space="0" w:color="auto"/>
                <w:left w:val="none" w:sz="0" w:space="0" w:color="auto"/>
                <w:bottom w:val="none" w:sz="0" w:space="0" w:color="auto"/>
                <w:right w:val="none" w:sz="0" w:space="0" w:color="auto"/>
              </w:divBdr>
              <w:divsChild>
                <w:div w:id="824474738">
                  <w:marLeft w:val="0"/>
                  <w:marRight w:val="0"/>
                  <w:marTop w:val="0"/>
                  <w:marBottom w:val="6"/>
                  <w:divBdr>
                    <w:top w:val="none" w:sz="0" w:space="0" w:color="auto"/>
                    <w:left w:val="none" w:sz="0" w:space="0" w:color="auto"/>
                    <w:bottom w:val="none" w:sz="0" w:space="0" w:color="auto"/>
                    <w:right w:val="none" w:sz="0" w:space="0" w:color="auto"/>
                  </w:divBdr>
                </w:div>
                <w:div w:id="11633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72320">
          <w:marLeft w:val="0"/>
          <w:marRight w:val="0"/>
          <w:marTop w:val="0"/>
          <w:marBottom w:val="0"/>
          <w:divBdr>
            <w:top w:val="none" w:sz="0" w:space="0" w:color="auto"/>
            <w:left w:val="none" w:sz="0" w:space="0" w:color="auto"/>
            <w:bottom w:val="none" w:sz="0" w:space="0" w:color="auto"/>
            <w:right w:val="none" w:sz="0" w:space="0" w:color="auto"/>
          </w:divBdr>
          <w:divsChild>
            <w:div w:id="227964932">
              <w:marLeft w:val="0"/>
              <w:marRight w:val="210"/>
              <w:marTop w:val="0"/>
              <w:marBottom w:val="0"/>
              <w:divBdr>
                <w:top w:val="none" w:sz="0" w:space="0" w:color="auto"/>
                <w:left w:val="none" w:sz="0" w:space="0" w:color="auto"/>
                <w:bottom w:val="none" w:sz="0" w:space="0" w:color="auto"/>
                <w:right w:val="none" w:sz="0" w:space="0" w:color="auto"/>
              </w:divBdr>
            </w:div>
            <w:div w:id="310645301">
              <w:marLeft w:val="0"/>
              <w:marRight w:val="0"/>
              <w:marTop w:val="0"/>
              <w:marBottom w:val="0"/>
              <w:divBdr>
                <w:top w:val="none" w:sz="0" w:space="0" w:color="auto"/>
                <w:left w:val="none" w:sz="0" w:space="0" w:color="auto"/>
                <w:bottom w:val="none" w:sz="0" w:space="0" w:color="auto"/>
                <w:right w:val="none" w:sz="0" w:space="0" w:color="auto"/>
              </w:divBdr>
              <w:divsChild>
                <w:div w:id="1829518315">
                  <w:marLeft w:val="0"/>
                  <w:marRight w:val="0"/>
                  <w:marTop w:val="0"/>
                  <w:marBottom w:val="6"/>
                  <w:divBdr>
                    <w:top w:val="none" w:sz="0" w:space="0" w:color="auto"/>
                    <w:left w:val="none" w:sz="0" w:space="0" w:color="auto"/>
                    <w:bottom w:val="none" w:sz="0" w:space="0" w:color="auto"/>
                    <w:right w:val="none" w:sz="0" w:space="0" w:color="auto"/>
                  </w:divBdr>
                </w:div>
                <w:div w:id="100508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47809">
          <w:marLeft w:val="0"/>
          <w:marRight w:val="0"/>
          <w:marTop w:val="0"/>
          <w:marBottom w:val="0"/>
          <w:divBdr>
            <w:top w:val="none" w:sz="0" w:space="0" w:color="auto"/>
            <w:left w:val="none" w:sz="0" w:space="0" w:color="auto"/>
            <w:bottom w:val="none" w:sz="0" w:space="0" w:color="auto"/>
            <w:right w:val="none" w:sz="0" w:space="0" w:color="auto"/>
          </w:divBdr>
          <w:divsChild>
            <w:div w:id="1403479288">
              <w:marLeft w:val="0"/>
              <w:marRight w:val="210"/>
              <w:marTop w:val="0"/>
              <w:marBottom w:val="0"/>
              <w:divBdr>
                <w:top w:val="none" w:sz="0" w:space="0" w:color="auto"/>
                <w:left w:val="none" w:sz="0" w:space="0" w:color="auto"/>
                <w:bottom w:val="none" w:sz="0" w:space="0" w:color="auto"/>
                <w:right w:val="none" w:sz="0" w:space="0" w:color="auto"/>
              </w:divBdr>
            </w:div>
            <w:div w:id="1066413921">
              <w:marLeft w:val="0"/>
              <w:marRight w:val="0"/>
              <w:marTop w:val="0"/>
              <w:marBottom w:val="0"/>
              <w:divBdr>
                <w:top w:val="none" w:sz="0" w:space="0" w:color="auto"/>
                <w:left w:val="none" w:sz="0" w:space="0" w:color="auto"/>
                <w:bottom w:val="none" w:sz="0" w:space="0" w:color="auto"/>
                <w:right w:val="none" w:sz="0" w:space="0" w:color="auto"/>
              </w:divBdr>
              <w:divsChild>
                <w:div w:id="837768362">
                  <w:marLeft w:val="0"/>
                  <w:marRight w:val="0"/>
                  <w:marTop w:val="0"/>
                  <w:marBottom w:val="6"/>
                  <w:divBdr>
                    <w:top w:val="none" w:sz="0" w:space="0" w:color="auto"/>
                    <w:left w:val="none" w:sz="0" w:space="0" w:color="auto"/>
                    <w:bottom w:val="none" w:sz="0" w:space="0" w:color="auto"/>
                    <w:right w:val="none" w:sz="0" w:space="0" w:color="auto"/>
                  </w:divBdr>
                </w:div>
                <w:div w:id="3817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89164">
          <w:marLeft w:val="0"/>
          <w:marRight w:val="0"/>
          <w:marTop w:val="0"/>
          <w:marBottom w:val="0"/>
          <w:divBdr>
            <w:top w:val="none" w:sz="0" w:space="0" w:color="auto"/>
            <w:left w:val="none" w:sz="0" w:space="0" w:color="auto"/>
            <w:bottom w:val="none" w:sz="0" w:space="0" w:color="auto"/>
            <w:right w:val="none" w:sz="0" w:space="0" w:color="auto"/>
          </w:divBdr>
          <w:divsChild>
            <w:div w:id="1208566226">
              <w:marLeft w:val="0"/>
              <w:marRight w:val="210"/>
              <w:marTop w:val="0"/>
              <w:marBottom w:val="0"/>
              <w:divBdr>
                <w:top w:val="none" w:sz="0" w:space="0" w:color="auto"/>
                <w:left w:val="none" w:sz="0" w:space="0" w:color="auto"/>
                <w:bottom w:val="none" w:sz="0" w:space="0" w:color="auto"/>
                <w:right w:val="none" w:sz="0" w:space="0" w:color="auto"/>
              </w:divBdr>
            </w:div>
            <w:div w:id="609163339">
              <w:marLeft w:val="0"/>
              <w:marRight w:val="0"/>
              <w:marTop w:val="0"/>
              <w:marBottom w:val="0"/>
              <w:divBdr>
                <w:top w:val="none" w:sz="0" w:space="0" w:color="auto"/>
                <w:left w:val="none" w:sz="0" w:space="0" w:color="auto"/>
                <w:bottom w:val="none" w:sz="0" w:space="0" w:color="auto"/>
                <w:right w:val="none" w:sz="0" w:space="0" w:color="auto"/>
              </w:divBdr>
              <w:divsChild>
                <w:div w:id="503016633">
                  <w:marLeft w:val="0"/>
                  <w:marRight w:val="0"/>
                  <w:marTop w:val="0"/>
                  <w:marBottom w:val="6"/>
                  <w:divBdr>
                    <w:top w:val="none" w:sz="0" w:space="0" w:color="auto"/>
                    <w:left w:val="none" w:sz="0" w:space="0" w:color="auto"/>
                    <w:bottom w:val="none" w:sz="0" w:space="0" w:color="auto"/>
                    <w:right w:val="none" w:sz="0" w:space="0" w:color="auto"/>
                  </w:divBdr>
                </w:div>
                <w:div w:id="72915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3837">
          <w:marLeft w:val="0"/>
          <w:marRight w:val="0"/>
          <w:marTop w:val="0"/>
          <w:marBottom w:val="0"/>
          <w:divBdr>
            <w:top w:val="none" w:sz="0" w:space="0" w:color="auto"/>
            <w:left w:val="none" w:sz="0" w:space="0" w:color="auto"/>
            <w:bottom w:val="none" w:sz="0" w:space="0" w:color="auto"/>
            <w:right w:val="none" w:sz="0" w:space="0" w:color="auto"/>
          </w:divBdr>
          <w:divsChild>
            <w:div w:id="711804139">
              <w:marLeft w:val="0"/>
              <w:marRight w:val="210"/>
              <w:marTop w:val="0"/>
              <w:marBottom w:val="0"/>
              <w:divBdr>
                <w:top w:val="none" w:sz="0" w:space="0" w:color="auto"/>
                <w:left w:val="none" w:sz="0" w:space="0" w:color="auto"/>
                <w:bottom w:val="none" w:sz="0" w:space="0" w:color="auto"/>
                <w:right w:val="none" w:sz="0" w:space="0" w:color="auto"/>
              </w:divBdr>
            </w:div>
            <w:div w:id="1538464491">
              <w:marLeft w:val="0"/>
              <w:marRight w:val="0"/>
              <w:marTop w:val="0"/>
              <w:marBottom w:val="0"/>
              <w:divBdr>
                <w:top w:val="none" w:sz="0" w:space="0" w:color="auto"/>
                <w:left w:val="none" w:sz="0" w:space="0" w:color="auto"/>
                <w:bottom w:val="none" w:sz="0" w:space="0" w:color="auto"/>
                <w:right w:val="none" w:sz="0" w:space="0" w:color="auto"/>
              </w:divBdr>
              <w:divsChild>
                <w:div w:id="437144697">
                  <w:marLeft w:val="0"/>
                  <w:marRight w:val="0"/>
                  <w:marTop w:val="0"/>
                  <w:marBottom w:val="6"/>
                  <w:divBdr>
                    <w:top w:val="none" w:sz="0" w:space="0" w:color="auto"/>
                    <w:left w:val="none" w:sz="0" w:space="0" w:color="auto"/>
                    <w:bottom w:val="none" w:sz="0" w:space="0" w:color="auto"/>
                    <w:right w:val="none" w:sz="0" w:space="0" w:color="auto"/>
                  </w:divBdr>
                </w:div>
                <w:div w:id="17574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80571">
          <w:marLeft w:val="0"/>
          <w:marRight w:val="0"/>
          <w:marTop w:val="0"/>
          <w:marBottom w:val="0"/>
          <w:divBdr>
            <w:top w:val="none" w:sz="0" w:space="0" w:color="auto"/>
            <w:left w:val="none" w:sz="0" w:space="0" w:color="auto"/>
            <w:bottom w:val="none" w:sz="0" w:space="0" w:color="auto"/>
            <w:right w:val="none" w:sz="0" w:space="0" w:color="auto"/>
          </w:divBdr>
          <w:divsChild>
            <w:div w:id="801775144">
              <w:marLeft w:val="0"/>
              <w:marRight w:val="210"/>
              <w:marTop w:val="0"/>
              <w:marBottom w:val="0"/>
              <w:divBdr>
                <w:top w:val="none" w:sz="0" w:space="0" w:color="auto"/>
                <w:left w:val="none" w:sz="0" w:space="0" w:color="auto"/>
                <w:bottom w:val="none" w:sz="0" w:space="0" w:color="auto"/>
                <w:right w:val="none" w:sz="0" w:space="0" w:color="auto"/>
              </w:divBdr>
            </w:div>
            <w:div w:id="411199351">
              <w:marLeft w:val="0"/>
              <w:marRight w:val="0"/>
              <w:marTop w:val="0"/>
              <w:marBottom w:val="0"/>
              <w:divBdr>
                <w:top w:val="none" w:sz="0" w:space="0" w:color="auto"/>
                <w:left w:val="none" w:sz="0" w:space="0" w:color="auto"/>
                <w:bottom w:val="none" w:sz="0" w:space="0" w:color="auto"/>
                <w:right w:val="none" w:sz="0" w:space="0" w:color="auto"/>
              </w:divBdr>
              <w:divsChild>
                <w:div w:id="1711028228">
                  <w:marLeft w:val="0"/>
                  <w:marRight w:val="0"/>
                  <w:marTop w:val="0"/>
                  <w:marBottom w:val="6"/>
                  <w:divBdr>
                    <w:top w:val="none" w:sz="0" w:space="0" w:color="auto"/>
                    <w:left w:val="none" w:sz="0" w:space="0" w:color="auto"/>
                    <w:bottom w:val="none" w:sz="0" w:space="0" w:color="auto"/>
                    <w:right w:val="none" w:sz="0" w:space="0" w:color="auto"/>
                  </w:divBdr>
                </w:div>
                <w:div w:id="4458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8671">
          <w:marLeft w:val="0"/>
          <w:marRight w:val="0"/>
          <w:marTop w:val="0"/>
          <w:marBottom w:val="0"/>
          <w:divBdr>
            <w:top w:val="none" w:sz="0" w:space="0" w:color="auto"/>
            <w:left w:val="none" w:sz="0" w:space="0" w:color="auto"/>
            <w:bottom w:val="none" w:sz="0" w:space="0" w:color="auto"/>
            <w:right w:val="none" w:sz="0" w:space="0" w:color="auto"/>
          </w:divBdr>
          <w:divsChild>
            <w:div w:id="116220087">
              <w:marLeft w:val="0"/>
              <w:marRight w:val="210"/>
              <w:marTop w:val="0"/>
              <w:marBottom w:val="0"/>
              <w:divBdr>
                <w:top w:val="none" w:sz="0" w:space="0" w:color="auto"/>
                <w:left w:val="none" w:sz="0" w:space="0" w:color="auto"/>
                <w:bottom w:val="none" w:sz="0" w:space="0" w:color="auto"/>
                <w:right w:val="none" w:sz="0" w:space="0" w:color="auto"/>
              </w:divBdr>
            </w:div>
            <w:div w:id="1298418922">
              <w:marLeft w:val="0"/>
              <w:marRight w:val="0"/>
              <w:marTop w:val="0"/>
              <w:marBottom w:val="0"/>
              <w:divBdr>
                <w:top w:val="none" w:sz="0" w:space="0" w:color="auto"/>
                <w:left w:val="none" w:sz="0" w:space="0" w:color="auto"/>
                <w:bottom w:val="none" w:sz="0" w:space="0" w:color="auto"/>
                <w:right w:val="none" w:sz="0" w:space="0" w:color="auto"/>
              </w:divBdr>
              <w:divsChild>
                <w:div w:id="1682931502">
                  <w:marLeft w:val="0"/>
                  <w:marRight w:val="0"/>
                  <w:marTop w:val="0"/>
                  <w:marBottom w:val="6"/>
                  <w:divBdr>
                    <w:top w:val="none" w:sz="0" w:space="0" w:color="auto"/>
                    <w:left w:val="none" w:sz="0" w:space="0" w:color="auto"/>
                    <w:bottom w:val="none" w:sz="0" w:space="0" w:color="auto"/>
                    <w:right w:val="none" w:sz="0" w:space="0" w:color="auto"/>
                  </w:divBdr>
                </w:div>
                <w:div w:id="113031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35861">
          <w:marLeft w:val="0"/>
          <w:marRight w:val="0"/>
          <w:marTop w:val="0"/>
          <w:marBottom w:val="0"/>
          <w:divBdr>
            <w:top w:val="none" w:sz="0" w:space="0" w:color="auto"/>
            <w:left w:val="none" w:sz="0" w:space="0" w:color="auto"/>
            <w:bottom w:val="none" w:sz="0" w:space="0" w:color="auto"/>
            <w:right w:val="none" w:sz="0" w:space="0" w:color="auto"/>
          </w:divBdr>
          <w:divsChild>
            <w:div w:id="211043123">
              <w:marLeft w:val="0"/>
              <w:marRight w:val="210"/>
              <w:marTop w:val="0"/>
              <w:marBottom w:val="0"/>
              <w:divBdr>
                <w:top w:val="none" w:sz="0" w:space="0" w:color="auto"/>
                <w:left w:val="none" w:sz="0" w:space="0" w:color="auto"/>
                <w:bottom w:val="none" w:sz="0" w:space="0" w:color="auto"/>
                <w:right w:val="none" w:sz="0" w:space="0" w:color="auto"/>
              </w:divBdr>
            </w:div>
            <w:div w:id="1609045745">
              <w:marLeft w:val="0"/>
              <w:marRight w:val="0"/>
              <w:marTop w:val="0"/>
              <w:marBottom w:val="0"/>
              <w:divBdr>
                <w:top w:val="none" w:sz="0" w:space="0" w:color="auto"/>
                <w:left w:val="none" w:sz="0" w:space="0" w:color="auto"/>
                <w:bottom w:val="none" w:sz="0" w:space="0" w:color="auto"/>
                <w:right w:val="none" w:sz="0" w:space="0" w:color="auto"/>
              </w:divBdr>
              <w:divsChild>
                <w:div w:id="267469665">
                  <w:marLeft w:val="0"/>
                  <w:marRight w:val="0"/>
                  <w:marTop w:val="0"/>
                  <w:marBottom w:val="6"/>
                  <w:divBdr>
                    <w:top w:val="none" w:sz="0" w:space="0" w:color="auto"/>
                    <w:left w:val="none" w:sz="0" w:space="0" w:color="auto"/>
                    <w:bottom w:val="none" w:sz="0" w:space="0" w:color="auto"/>
                    <w:right w:val="none" w:sz="0" w:space="0" w:color="auto"/>
                  </w:divBdr>
                </w:div>
                <w:div w:id="72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5011">
          <w:marLeft w:val="0"/>
          <w:marRight w:val="0"/>
          <w:marTop w:val="0"/>
          <w:marBottom w:val="0"/>
          <w:divBdr>
            <w:top w:val="none" w:sz="0" w:space="0" w:color="auto"/>
            <w:left w:val="none" w:sz="0" w:space="0" w:color="auto"/>
            <w:bottom w:val="none" w:sz="0" w:space="0" w:color="auto"/>
            <w:right w:val="none" w:sz="0" w:space="0" w:color="auto"/>
          </w:divBdr>
          <w:divsChild>
            <w:div w:id="1742436633">
              <w:marLeft w:val="0"/>
              <w:marRight w:val="210"/>
              <w:marTop w:val="0"/>
              <w:marBottom w:val="0"/>
              <w:divBdr>
                <w:top w:val="none" w:sz="0" w:space="0" w:color="auto"/>
                <w:left w:val="none" w:sz="0" w:space="0" w:color="auto"/>
                <w:bottom w:val="none" w:sz="0" w:space="0" w:color="auto"/>
                <w:right w:val="none" w:sz="0" w:space="0" w:color="auto"/>
              </w:divBdr>
            </w:div>
            <w:div w:id="1935475091">
              <w:marLeft w:val="0"/>
              <w:marRight w:val="0"/>
              <w:marTop w:val="0"/>
              <w:marBottom w:val="0"/>
              <w:divBdr>
                <w:top w:val="none" w:sz="0" w:space="0" w:color="auto"/>
                <w:left w:val="none" w:sz="0" w:space="0" w:color="auto"/>
                <w:bottom w:val="none" w:sz="0" w:space="0" w:color="auto"/>
                <w:right w:val="none" w:sz="0" w:space="0" w:color="auto"/>
              </w:divBdr>
              <w:divsChild>
                <w:div w:id="1464468259">
                  <w:marLeft w:val="0"/>
                  <w:marRight w:val="0"/>
                  <w:marTop w:val="0"/>
                  <w:marBottom w:val="6"/>
                  <w:divBdr>
                    <w:top w:val="none" w:sz="0" w:space="0" w:color="auto"/>
                    <w:left w:val="none" w:sz="0" w:space="0" w:color="auto"/>
                    <w:bottom w:val="none" w:sz="0" w:space="0" w:color="auto"/>
                    <w:right w:val="none" w:sz="0" w:space="0" w:color="auto"/>
                  </w:divBdr>
                </w:div>
                <w:div w:id="15998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4719">
          <w:marLeft w:val="0"/>
          <w:marRight w:val="0"/>
          <w:marTop w:val="0"/>
          <w:marBottom w:val="0"/>
          <w:divBdr>
            <w:top w:val="none" w:sz="0" w:space="0" w:color="auto"/>
            <w:left w:val="none" w:sz="0" w:space="0" w:color="auto"/>
            <w:bottom w:val="none" w:sz="0" w:space="0" w:color="auto"/>
            <w:right w:val="none" w:sz="0" w:space="0" w:color="auto"/>
          </w:divBdr>
          <w:divsChild>
            <w:div w:id="1866404257">
              <w:marLeft w:val="0"/>
              <w:marRight w:val="210"/>
              <w:marTop w:val="0"/>
              <w:marBottom w:val="0"/>
              <w:divBdr>
                <w:top w:val="none" w:sz="0" w:space="0" w:color="auto"/>
                <w:left w:val="none" w:sz="0" w:space="0" w:color="auto"/>
                <w:bottom w:val="none" w:sz="0" w:space="0" w:color="auto"/>
                <w:right w:val="none" w:sz="0" w:space="0" w:color="auto"/>
              </w:divBdr>
            </w:div>
            <w:div w:id="1351565769">
              <w:marLeft w:val="0"/>
              <w:marRight w:val="0"/>
              <w:marTop w:val="0"/>
              <w:marBottom w:val="0"/>
              <w:divBdr>
                <w:top w:val="none" w:sz="0" w:space="0" w:color="auto"/>
                <w:left w:val="none" w:sz="0" w:space="0" w:color="auto"/>
                <w:bottom w:val="none" w:sz="0" w:space="0" w:color="auto"/>
                <w:right w:val="none" w:sz="0" w:space="0" w:color="auto"/>
              </w:divBdr>
              <w:divsChild>
                <w:div w:id="1477868372">
                  <w:marLeft w:val="0"/>
                  <w:marRight w:val="0"/>
                  <w:marTop w:val="0"/>
                  <w:marBottom w:val="6"/>
                  <w:divBdr>
                    <w:top w:val="none" w:sz="0" w:space="0" w:color="auto"/>
                    <w:left w:val="none" w:sz="0" w:space="0" w:color="auto"/>
                    <w:bottom w:val="none" w:sz="0" w:space="0" w:color="auto"/>
                    <w:right w:val="none" w:sz="0" w:space="0" w:color="auto"/>
                  </w:divBdr>
                </w:div>
                <w:div w:id="209146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72624">
          <w:marLeft w:val="0"/>
          <w:marRight w:val="0"/>
          <w:marTop w:val="0"/>
          <w:marBottom w:val="0"/>
          <w:divBdr>
            <w:top w:val="none" w:sz="0" w:space="0" w:color="auto"/>
            <w:left w:val="none" w:sz="0" w:space="0" w:color="auto"/>
            <w:bottom w:val="none" w:sz="0" w:space="0" w:color="auto"/>
            <w:right w:val="none" w:sz="0" w:space="0" w:color="auto"/>
          </w:divBdr>
          <w:divsChild>
            <w:div w:id="1308120978">
              <w:marLeft w:val="0"/>
              <w:marRight w:val="210"/>
              <w:marTop w:val="0"/>
              <w:marBottom w:val="0"/>
              <w:divBdr>
                <w:top w:val="none" w:sz="0" w:space="0" w:color="auto"/>
                <w:left w:val="none" w:sz="0" w:space="0" w:color="auto"/>
                <w:bottom w:val="none" w:sz="0" w:space="0" w:color="auto"/>
                <w:right w:val="none" w:sz="0" w:space="0" w:color="auto"/>
              </w:divBdr>
            </w:div>
            <w:div w:id="693575441">
              <w:marLeft w:val="0"/>
              <w:marRight w:val="0"/>
              <w:marTop w:val="0"/>
              <w:marBottom w:val="0"/>
              <w:divBdr>
                <w:top w:val="none" w:sz="0" w:space="0" w:color="auto"/>
                <w:left w:val="none" w:sz="0" w:space="0" w:color="auto"/>
                <w:bottom w:val="none" w:sz="0" w:space="0" w:color="auto"/>
                <w:right w:val="none" w:sz="0" w:space="0" w:color="auto"/>
              </w:divBdr>
              <w:divsChild>
                <w:div w:id="594558558">
                  <w:marLeft w:val="0"/>
                  <w:marRight w:val="0"/>
                  <w:marTop w:val="0"/>
                  <w:marBottom w:val="6"/>
                  <w:divBdr>
                    <w:top w:val="none" w:sz="0" w:space="0" w:color="auto"/>
                    <w:left w:val="none" w:sz="0" w:space="0" w:color="auto"/>
                    <w:bottom w:val="none" w:sz="0" w:space="0" w:color="auto"/>
                    <w:right w:val="none" w:sz="0" w:space="0" w:color="auto"/>
                  </w:divBdr>
                </w:div>
              </w:divsChild>
            </w:div>
          </w:divsChild>
        </w:div>
        <w:div w:id="1932734816">
          <w:marLeft w:val="0"/>
          <w:marRight w:val="0"/>
          <w:marTop w:val="0"/>
          <w:marBottom w:val="0"/>
          <w:divBdr>
            <w:top w:val="none" w:sz="0" w:space="0" w:color="auto"/>
            <w:left w:val="none" w:sz="0" w:space="0" w:color="auto"/>
            <w:bottom w:val="none" w:sz="0" w:space="0" w:color="auto"/>
            <w:right w:val="none" w:sz="0" w:space="0" w:color="auto"/>
          </w:divBdr>
          <w:divsChild>
            <w:div w:id="1125124513">
              <w:marLeft w:val="0"/>
              <w:marRight w:val="210"/>
              <w:marTop w:val="0"/>
              <w:marBottom w:val="0"/>
              <w:divBdr>
                <w:top w:val="none" w:sz="0" w:space="0" w:color="auto"/>
                <w:left w:val="none" w:sz="0" w:space="0" w:color="auto"/>
                <w:bottom w:val="none" w:sz="0" w:space="0" w:color="auto"/>
                <w:right w:val="none" w:sz="0" w:space="0" w:color="auto"/>
              </w:divBdr>
            </w:div>
            <w:div w:id="1722096201">
              <w:marLeft w:val="0"/>
              <w:marRight w:val="0"/>
              <w:marTop w:val="0"/>
              <w:marBottom w:val="0"/>
              <w:divBdr>
                <w:top w:val="none" w:sz="0" w:space="0" w:color="auto"/>
                <w:left w:val="none" w:sz="0" w:space="0" w:color="auto"/>
                <w:bottom w:val="none" w:sz="0" w:space="0" w:color="auto"/>
                <w:right w:val="none" w:sz="0" w:space="0" w:color="auto"/>
              </w:divBdr>
              <w:divsChild>
                <w:div w:id="2045010056">
                  <w:marLeft w:val="0"/>
                  <w:marRight w:val="0"/>
                  <w:marTop w:val="0"/>
                  <w:marBottom w:val="6"/>
                  <w:divBdr>
                    <w:top w:val="none" w:sz="0" w:space="0" w:color="auto"/>
                    <w:left w:val="none" w:sz="0" w:space="0" w:color="auto"/>
                    <w:bottom w:val="none" w:sz="0" w:space="0" w:color="auto"/>
                    <w:right w:val="none" w:sz="0" w:space="0" w:color="auto"/>
                  </w:divBdr>
                </w:div>
                <w:div w:id="18329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88239">
          <w:marLeft w:val="0"/>
          <w:marRight w:val="0"/>
          <w:marTop w:val="0"/>
          <w:marBottom w:val="0"/>
          <w:divBdr>
            <w:top w:val="none" w:sz="0" w:space="0" w:color="auto"/>
            <w:left w:val="none" w:sz="0" w:space="0" w:color="auto"/>
            <w:bottom w:val="none" w:sz="0" w:space="0" w:color="auto"/>
            <w:right w:val="none" w:sz="0" w:space="0" w:color="auto"/>
          </w:divBdr>
          <w:divsChild>
            <w:div w:id="1469322565">
              <w:marLeft w:val="0"/>
              <w:marRight w:val="210"/>
              <w:marTop w:val="0"/>
              <w:marBottom w:val="0"/>
              <w:divBdr>
                <w:top w:val="none" w:sz="0" w:space="0" w:color="auto"/>
                <w:left w:val="none" w:sz="0" w:space="0" w:color="auto"/>
                <w:bottom w:val="none" w:sz="0" w:space="0" w:color="auto"/>
                <w:right w:val="none" w:sz="0" w:space="0" w:color="auto"/>
              </w:divBdr>
            </w:div>
            <w:div w:id="1913464307">
              <w:marLeft w:val="0"/>
              <w:marRight w:val="0"/>
              <w:marTop w:val="0"/>
              <w:marBottom w:val="0"/>
              <w:divBdr>
                <w:top w:val="none" w:sz="0" w:space="0" w:color="auto"/>
                <w:left w:val="none" w:sz="0" w:space="0" w:color="auto"/>
                <w:bottom w:val="none" w:sz="0" w:space="0" w:color="auto"/>
                <w:right w:val="none" w:sz="0" w:space="0" w:color="auto"/>
              </w:divBdr>
              <w:divsChild>
                <w:div w:id="88505611">
                  <w:marLeft w:val="0"/>
                  <w:marRight w:val="0"/>
                  <w:marTop w:val="0"/>
                  <w:marBottom w:val="6"/>
                  <w:divBdr>
                    <w:top w:val="none" w:sz="0" w:space="0" w:color="auto"/>
                    <w:left w:val="none" w:sz="0" w:space="0" w:color="auto"/>
                    <w:bottom w:val="none" w:sz="0" w:space="0" w:color="auto"/>
                    <w:right w:val="none" w:sz="0" w:space="0" w:color="auto"/>
                  </w:divBdr>
                </w:div>
                <w:div w:id="8084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57700">
      <w:bodyDiv w:val="1"/>
      <w:marLeft w:val="0"/>
      <w:marRight w:val="0"/>
      <w:marTop w:val="0"/>
      <w:marBottom w:val="0"/>
      <w:divBdr>
        <w:top w:val="none" w:sz="0" w:space="0" w:color="auto"/>
        <w:left w:val="none" w:sz="0" w:space="0" w:color="auto"/>
        <w:bottom w:val="none" w:sz="0" w:space="0" w:color="auto"/>
        <w:right w:val="none" w:sz="0" w:space="0" w:color="auto"/>
      </w:divBdr>
    </w:div>
    <w:div w:id="1402825302">
      <w:bodyDiv w:val="1"/>
      <w:marLeft w:val="0"/>
      <w:marRight w:val="0"/>
      <w:marTop w:val="0"/>
      <w:marBottom w:val="0"/>
      <w:divBdr>
        <w:top w:val="none" w:sz="0" w:space="0" w:color="auto"/>
        <w:left w:val="none" w:sz="0" w:space="0" w:color="auto"/>
        <w:bottom w:val="none" w:sz="0" w:space="0" w:color="auto"/>
        <w:right w:val="none" w:sz="0" w:space="0" w:color="auto"/>
      </w:divBdr>
    </w:div>
    <w:div w:id="1631593048">
      <w:bodyDiv w:val="1"/>
      <w:marLeft w:val="0"/>
      <w:marRight w:val="0"/>
      <w:marTop w:val="0"/>
      <w:marBottom w:val="0"/>
      <w:divBdr>
        <w:top w:val="none" w:sz="0" w:space="0" w:color="auto"/>
        <w:left w:val="none" w:sz="0" w:space="0" w:color="auto"/>
        <w:bottom w:val="none" w:sz="0" w:space="0" w:color="auto"/>
        <w:right w:val="none" w:sz="0" w:space="0" w:color="auto"/>
      </w:divBdr>
    </w:div>
    <w:div w:id="2004504557">
      <w:bodyDiv w:val="1"/>
      <w:marLeft w:val="0"/>
      <w:marRight w:val="0"/>
      <w:marTop w:val="0"/>
      <w:marBottom w:val="0"/>
      <w:divBdr>
        <w:top w:val="none" w:sz="0" w:space="0" w:color="auto"/>
        <w:left w:val="none" w:sz="0" w:space="0" w:color="auto"/>
        <w:bottom w:val="none" w:sz="0" w:space="0" w:color="auto"/>
        <w:right w:val="none" w:sz="0" w:space="0" w:color="auto"/>
      </w:divBdr>
    </w:div>
    <w:div w:id="2008551921">
      <w:bodyDiv w:val="1"/>
      <w:marLeft w:val="0"/>
      <w:marRight w:val="0"/>
      <w:marTop w:val="0"/>
      <w:marBottom w:val="0"/>
      <w:divBdr>
        <w:top w:val="none" w:sz="0" w:space="0" w:color="auto"/>
        <w:left w:val="none" w:sz="0" w:space="0" w:color="auto"/>
        <w:bottom w:val="none" w:sz="0" w:space="0" w:color="auto"/>
        <w:right w:val="none" w:sz="0" w:space="0" w:color="auto"/>
      </w:divBdr>
    </w:div>
    <w:div w:id="205955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package" Target="embeddings/Microsoft_Word_Document.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docs.google.com/document/d/1in-movwiaDpTHAoEr0n5QSMwDtTifnTn/edit?usp=sharing&amp;ouid=109747537366277579031&amp;rtpof=true&amp;sd=true"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cs.google.com/document/d/1TFjIigYyCHfV1AYnrZJGkHBhJCH386J8/edit?usp=sharing&amp;ouid=109747537366277579031&amp;rtpof=true&amp;sd=true" TargetMode="External"/><Relationship Id="rId20" Type="http://schemas.openxmlformats.org/officeDocument/2006/relationships/hyperlink" Target="https://docs.google.com/document/d/1GxTdiXK3nzUYN87OlveZnUiO_AoqUtX0/edit?usp=sharing&amp;ouid=109747537366277579031&amp;rtpof=true&amp;sd=tru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google.com/document/d/1QIOJ_wzzRhilcmTC75QsOhFxuie5xy1z/edit?usp=sharing&amp;ouid=109747537366277579031&amp;rtpof=true&amp;sd=true"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docs.google.com/presentation/d/10gVlyWAgWGx_QX3ixquaFbBmjPooqahy/edit?usp=sharing&amp;ouid=109747537366277579031&amp;rtpof=true&amp;sd=true" TargetMode="External"/><Relationship Id="rId23" Type="http://schemas.openxmlformats.org/officeDocument/2006/relationships/header" Target="header2.xml"/><Relationship Id="rId10" Type="http://schemas.openxmlformats.org/officeDocument/2006/relationships/hyperlink" Target="https://docs.google.com/spreadsheets/d/12nGz4B6Kb3-3bmB-rO_mYeYYlgjWy3wS/edit?usp=sharing&amp;ouid=109747537366277579031&amp;rtpof=true&amp;sd=true" TargetMode="External"/><Relationship Id="rId19" Type="http://schemas.openxmlformats.org/officeDocument/2006/relationships/hyperlink" Target="https://docs.google.com/document/d/1AV4jelVuTE9H3KhXRvzuz1gs-pw8xpcj/edit?usp=sharing&amp;ouid=109747537366277579031&amp;rtpof=true&amp;sd=tru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s://envmoncoalition.org/" TargetMode="External"/><Relationship Id="rId2" Type="http://schemas.openxmlformats.org/officeDocument/2006/relationships/hyperlink" Target="https://envmoncoalition.org/" TargetMode="External"/><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35330ACBED8F4BBE410FB616DFCCB8" ma:contentTypeVersion="12" ma:contentTypeDescription="Create a new document." ma:contentTypeScope="" ma:versionID="f097cd526d4d091cf5b91ddafdf7f918">
  <xsd:schema xmlns:xsd="http://www.w3.org/2001/XMLSchema" xmlns:xs="http://www.w3.org/2001/XMLSchema" xmlns:p="http://schemas.microsoft.com/office/2006/metadata/properties" xmlns:ns2="58307325-9636-4ced-a130-f6a42a9cae9c" xmlns:ns3="9827f3e9-c56b-4641-921d-41a766b18bbc" targetNamespace="http://schemas.microsoft.com/office/2006/metadata/properties" ma:root="true" ma:fieldsID="aca58f375461240762618fd42620adff" ns2:_="" ns3:_="">
    <xsd:import namespace="58307325-9636-4ced-a130-f6a42a9cae9c"/>
    <xsd:import namespace="9827f3e9-c56b-4641-921d-41a766b18b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07325-9636-4ced-a130-f6a42a9cae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27f3e9-c56b-4641-921d-41a766b18b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D0E416-E306-4B58-BE4A-BEC311E055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B6FB9A-445B-419C-977A-611529B05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307325-9636-4ced-a130-f6a42a9cae9c"/>
    <ds:schemaRef ds:uri="9827f3e9-c56b-4641-921d-41a766b18b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F4AC20-B144-44D1-88EE-613812ED94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1755</Words>
  <Characters>10008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Association of Public Health Laboratories</Company>
  <LinksUpToDate>false</LinksUpToDate>
  <CharactersWithSpaces>11740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Albrecht, Kristy | APHL</dc:creator>
  <cp:keywords/>
  <dc:description/>
  <cp:lastModifiedBy>Jerry Parr</cp:lastModifiedBy>
  <cp:revision>3</cp:revision>
  <dcterms:created xsi:type="dcterms:W3CDTF">2021-10-27T14:19:00Z</dcterms:created>
  <dcterms:modified xsi:type="dcterms:W3CDTF">2021-10-27T14:24:00Z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0x0101006935330ACBED8F4BBE410FB616DFCCB8</vt:lpwstr>
  </property>
</Properties>
</file>